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BAFBF" w14:textId="44A8EE80" w:rsidR="0086441E" w:rsidRPr="003C38E6" w:rsidRDefault="0086441E" w:rsidP="00FE1C87">
      <w:pPr>
        <w:pStyle w:val="Standard"/>
        <w:numPr>
          <w:ilvl w:val="0"/>
          <w:numId w:val="156"/>
        </w:numPr>
        <w:spacing w:before="240" w:after="240"/>
        <w:ind w:left="284"/>
        <w:jc w:val="both"/>
        <w:rPr>
          <w:rFonts w:asciiTheme="minorHAnsi" w:hAnsiTheme="minorHAnsi" w:cstheme="minorHAnsi"/>
          <w:b/>
          <w:sz w:val="22"/>
          <w:szCs w:val="22"/>
        </w:rPr>
      </w:pPr>
      <w:r w:rsidRPr="003C38E6">
        <w:rPr>
          <w:rFonts w:asciiTheme="minorHAnsi" w:hAnsiTheme="minorHAnsi" w:cstheme="minorHAnsi"/>
          <w:b/>
          <w:sz w:val="22"/>
          <w:szCs w:val="22"/>
        </w:rPr>
        <w:t>OBJETIVO</w:t>
      </w:r>
    </w:p>
    <w:p w14:paraId="21920363" w14:textId="026648D3" w:rsidR="004A3432" w:rsidRPr="003C38E6" w:rsidRDefault="009B39D7" w:rsidP="00B4568B">
      <w:pPr>
        <w:pStyle w:val="Standard"/>
        <w:jc w:val="both"/>
        <w:rPr>
          <w:rFonts w:asciiTheme="minorHAnsi" w:hAnsiTheme="minorHAnsi" w:cstheme="minorHAnsi"/>
          <w:kern w:val="0"/>
          <w:sz w:val="22"/>
          <w:szCs w:val="22"/>
          <w:lang w:bidi="ar-SA"/>
        </w:rPr>
      </w:pPr>
      <w:r w:rsidRPr="003C38E6">
        <w:rPr>
          <w:rFonts w:asciiTheme="minorHAnsi" w:hAnsiTheme="minorHAnsi" w:cstheme="minorHAnsi"/>
          <w:kern w:val="0"/>
          <w:sz w:val="22"/>
          <w:szCs w:val="22"/>
          <w:lang w:bidi="ar-SA"/>
        </w:rPr>
        <w:t xml:space="preserve">O procedimento visa estabelecer as etapas a serem seguidas para que o processo de desligamento na empresa ocorra em conformidade com a legislação brasileira vigente e diretrizes da </w:t>
      </w:r>
      <w:r w:rsidR="00267FE4">
        <w:rPr>
          <w:rFonts w:asciiTheme="minorHAnsi" w:hAnsiTheme="minorHAnsi" w:cstheme="minorHAnsi"/>
          <w:b/>
          <w:iCs/>
          <w:kern w:val="0"/>
          <w:sz w:val="22"/>
          <w:szCs w:val="22"/>
          <w:lang w:bidi="ar-SA"/>
        </w:rPr>
        <w:t>TRANSUL</w:t>
      </w:r>
      <w:r w:rsidR="004A3432" w:rsidRPr="003C38E6">
        <w:rPr>
          <w:rFonts w:asciiTheme="minorHAnsi" w:hAnsiTheme="minorHAnsi" w:cstheme="minorHAnsi"/>
          <w:kern w:val="0"/>
          <w:sz w:val="22"/>
          <w:szCs w:val="22"/>
          <w:lang w:bidi="ar-SA"/>
        </w:rPr>
        <w:t>.</w:t>
      </w:r>
    </w:p>
    <w:p w14:paraId="71582950" w14:textId="6A68502A" w:rsidR="007546C9" w:rsidRPr="003C38E6" w:rsidRDefault="00B85671" w:rsidP="00FE1C87">
      <w:pPr>
        <w:pStyle w:val="Standard"/>
        <w:numPr>
          <w:ilvl w:val="0"/>
          <w:numId w:val="156"/>
        </w:numPr>
        <w:spacing w:before="240" w:after="240"/>
        <w:ind w:left="284"/>
        <w:jc w:val="both"/>
        <w:rPr>
          <w:rFonts w:asciiTheme="minorHAnsi" w:hAnsiTheme="minorHAnsi" w:cstheme="minorHAnsi"/>
          <w:b/>
          <w:sz w:val="22"/>
          <w:szCs w:val="22"/>
        </w:rPr>
      </w:pPr>
      <w:r w:rsidRPr="003C38E6">
        <w:rPr>
          <w:rFonts w:asciiTheme="minorHAnsi" w:hAnsiTheme="minorHAnsi" w:cstheme="minorHAnsi"/>
          <w:b/>
          <w:sz w:val="22"/>
          <w:szCs w:val="22"/>
        </w:rPr>
        <w:t>CAMPO</w:t>
      </w:r>
      <w:r w:rsidR="00D226F5" w:rsidRPr="003C38E6">
        <w:rPr>
          <w:rFonts w:asciiTheme="minorHAnsi" w:hAnsiTheme="minorHAnsi" w:cstheme="minorHAnsi"/>
          <w:b/>
          <w:sz w:val="22"/>
          <w:szCs w:val="22"/>
        </w:rPr>
        <w:t xml:space="preserve"> DE</w:t>
      </w:r>
      <w:r w:rsidRPr="003C38E6">
        <w:rPr>
          <w:rFonts w:asciiTheme="minorHAnsi" w:hAnsiTheme="minorHAnsi" w:cstheme="minorHAnsi"/>
          <w:b/>
          <w:sz w:val="22"/>
          <w:szCs w:val="22"/>
        </w:rPr>
        <w:t xml:space="preserve"> APLICAÇÃO</w:t>
      </w:r>
    </w:p>
    <w:p w14:paraId="5D4A5671" w14:textId="54B4D947" w:rsidR="00267FE4" w:rsidRDefault="004A3432" w:rsidP="00B4568B">
      <w:pPr>
        <w:pStyle w:val="Standard"/>
        <w:jc w:val="both"/>
        <w:rPr>
          <w:rFonts w:asciiTheme="minorHAnsi" w:hAnsiTheme="minorHAnsi" w:cstheme="minorHAnsi"/>
          <w:sz w:val="22"/>
          <w:szCs w:val="22"/>
        </w:rPr>
      </w:pPr>
      <w:r w:rsidRPr="003C38E6">
        <w:rPr>
          <w:rFonts w:asciiTheme="minorHAnsi" w:hAnsiTheme="minorHAnsi" w:cstheme="minorHAnsi"/>
          <w:sz w:val="22"/>
          <w:szCs w:val="22"/>
        </w:rPr>
        <w:t>Recursos Humanos</w:t>
      </w:r>
      <w:r w:rsidR="000F29FB">
        <w:rPr>
          <w:rFonts w:asciiTheme="minorHAnsi" w:hAnsiTheme="minorHAnsi" w:cstheme="minorHAnsi"/>
          <w:sz w:val="22"/>
          <w:szCs w:val="22"/>
        </w:rPr>
        <w:t>/DP</w:t>
      </w:r>
    </w:p>
    <w:p w14:paraId="4BE2B593" w14:textId="6C721CB7" w:rsidR="00267FE4" w:rsidRPr="003C38E6" w:rsidRDefault="00267FE4" w:rsidP="00267FE4">
      <w:pPr>
        <w:pStyle w:val="Standard"/>
        <w:numPr>
          <w:ilvl w:val="0"/>
          <w:numId w:val="156"/>
        </w:numPr>
        <w:spacing w:before="240" w:after="240"/>
        <w:ind w:left="284"/>
        <w:jc w:val="both"/>
        <w:rPr>
          <w:rFonts w:asciiTheme="minorHAnsi" w:hAnsiTheme="minorHAnsi" w:cstheme="minorHAnsi"/>
          <w:b/>
          <w:sz w:val="22"/>
          <w:szCs w:val="22"/>
        </w:rPr>
      </w:pPr>
      <w:r w:rsidRPr="00267FE4">
        <w:rPr>
          <w:rFonts w:asciiTheme="minorHAnsi" w:hAnsiTheme="minorHAnsi" w:cstheme="minorHAnsi"/>
          <w:b/>
          <w:sz w:val="22"/>
          <w:szCs w:val="22"/>
        </w:rPr>
        <w:t>DOCUMENTOS DE REFERÊNCIA</w:t>
      </w:r>
    </w:p>
    <w:p w14:paraId="2FA55B4C" w14:textId="441A1699" w:rsidR="00267FE4" w:rsidRPr="003C38E6" w:rsidRDefault="00267FE4" w:rsidP="00B4568B">
      <w:pPr>
        <w:pStyle w:val="Standard"/>
        <w:jc w:val="both"/>
        <w:rPr>
          <w:rFonts w:asciiTheme="minorHAnsi" w:hAnsiTheme="minorHAnsi" w:cstheme="minorHAnsi"/>
          <w:sz w:val="22"/>
          <w:szCs w:val="22"/>
        </w:rPr>
      </w:pPr>
      <w:r w:rsidRPr="00267FE4">
        <w:rPr>
          <w:rFonts w:asciiTheme="minorHAnsi" w:hAnsiTheme="minorHAnsi" w:cstheme="minorHAnsi"/>
          <w:sz w:val="22"/>
          <w:szCs w:val="22"/>
        </w:rPr>
        <w:t>Não aplicável</w:t>
      </w:r>
    </w:p>
    <w:p w14:paraId="1F949309" w14:textId="7CBE9210" w:rsidR="004A3432" w:rsidRPr="003C38E6" w:rsidRDefault="004A3432" w:rsidP="00FE1C87">
      <w:pPr>
        <w:pStyle w:val="Standard"/>
        <w:numPr>
          <w:ilvl w:val="0"/>
          <w:numId w:val="156"/>
        </w:numPr>
        <w:spacing w:before="240" w:after="240"/>
        <w:ind w:left="284"/>
        <w:jc w:val="both"/>
        <w:rPr>
          <w:rFonts w:asciiTheme="minorHAnsi" w:hAnsiTheme="minorHAnsi" w:cstheme="minorHAnsi"/>
          <w:b/>
          <w:sz w:val="22"/>
          <w:szCs w:val="22"/>
        </w:rPr>
      </w:pPr>
      <w:r w:rsidRPr="003C38E6">
        <w:rPr>
          <w:rFonts w:asciiTheme="minorHAnsi" w:hAnsiTheme="minorHAnsi" w:cstheme="minorHAnsi"/>
          <w:b/>
          <w:sz w:val="22"/>
          <w:szCs w:val="22"/>
        </w:rPr>
        <w:t>TERMOS E DEFINIÇÕES</w:t>
      </w:r>
    </w:p>
    <w:tbl>
      <w:tblPr>
        <w:tblW w:w="1999" w:type="pct"/>
        <w:jc w:val="center"/>
        <w:tblCellMar>
          <w:left w:w="70" w:type="dxa"/>
          <w:right w:w="70" w:type="dxa"/>
        </w:tblCellMar>
        <w:tblLook w:val="04A0" w:firstRow="1" w:lastRow="0" w:firstColumn="1" w:lastColumn="0" w:noHBand="0" w:noVBand="1"/>
      </w:tblPr>
      <w:tblGrid>
        <w:gridCol w:w="872"/>
        <w:gridCol w:w="3070"/>
      </w:tblGrid>
      <w:tr w:rsidR="00EF282D" w:rsidRPr="003C38E6" w14:paraId="00BA2FE5" w14:textId="77777777" w:rsidTr="008E76BB">
        <w:trPr>
          <w:trHeight w:val="280"/>
          <w:jc w:val="center"/>
        </w:trPr>
        <w:tc>
          <w:tcPr>
            <w:tcW w:w="1106" w:type="pct"/>
            <w:tcBorders>
              <w:top w:val="single" w:sz="4" w:space="0" w:color="000000"/>
              <w:left w:val="single" w:sz="4" w:space="0" w:color="000000"/>
              <w:bottom w:val="single" w:sz="4" w:space="0" w:color="000000"/>
              <w:right w:val="nil"/>
            </w:tcBorders>
            <w:shd w:val="clear" w:color="auto" w:fill="1F497D" w:themeFill="text2"/>
            <w:vAlign w:val="center"/>
            <w:hideMark/>
          </w:tcPr>
          <w:p w14:paraId="49E39ED2" w14:textId="77777777" w:rsidR="00EF282D" w:rsidRPr="003C38E6" w:rsidRDefault="00EF282D" w:rsidP="003C38E6">
            <w:pPr>
              <w:tabs>
                <w:tab w:val="left" w:pos="0"/>
              </w:tabs>
              <w:jc w:val="center"/>
              <w:rPr>
                <w:rFonts w:asciiTheme="minorHAnsi" w:hAnsiTheme="minorHAnsi" w:cstheme="minorHAnsi"/>
                <w:b/>
                <w:color w:val="FFFFFF" w:themeColor="background1"/>
                <w:sz w:val="22"/>
                <w:szCs w:val="22"/>
              </w:rPr>
            </w:pPr>
            <w:r w:rsidRPr="003C38E6">
              <w:rPr>
                <w:rFonts w:asciiTheme="minorHAnsi" w:hAnsiTheme="minorHAnsi" w:cstheme="minorHAnsi"/>
                <w:b/>
                <w:color w:val="FFFFFF" w:themeColor="background1"/>
                <w:sz w:val="22"/>
                <w:szCs w:val="22"/>
              </w:rPr>
              <w:t>TERMO</w:t>
            </w:r>
          </w:p>
        </w:tc>
        <w:tc>
          <w:tcPr>
            <w:tcW w:w="3894"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3C50BEF2" w14:textId="77777777" w:rsidR="00EF282D" w:rsidRPr="003C38E6" w:rsidRDefault="00EF282D" w:rsidP="003C38E6">
            <w:pPr>
              <w:tabs>
                <w:tab w:val="left" w:pos="0"/>
              </w:tabs>
              <w:jc w:val="center"/>
              <w:rPr>
                <w:rFonts w:asciiTheme="minorHAnsi" w:hAnsiTheme="minorHAnsi" w:cstheme="minorHAnsi"/>
                <w:b/>
                <w:color w:val="FFFFFF" w:themeColor="background1"/>
                <w:sz w:val="22"/>
                <w:szCs w:val="22"/>
              </w:rPr>
            </w:pPr>
            <w:r w:rsidRPr="003C38E6">
              <w:rPr>
                <w:rFonts w:asciiTheme="minorHAnsi" w:hAnsiTheme="minorHAnsi" w:cstheme="minorHAnsi"/>
                <w:b/>
                <w:color w:val="FFFFFF" w:themeColor="background1"/>
                <w:sz w:val="22"/>
                <w:szCs w:val="22"/>
              </w:rPr>
              <w:t>DEFINIÇÃO</w:t>
            </w:r>
          </w:p>
        </w:tc>
      </w:tr>
      <w:tr w:rsidR="00E56028" w:rsidRPr="003C38E6" w14:paraId="601C82B7" w14:textId="77777777" w:rsidTr="003C38E6">
        <w:trPr>
          <w:trHeight w:val="317"/>
          <w:jc w:val="center"/>
        </w:trPr>
        <w:tc>
          <w:tcPr>
            <w:tcW w:w="110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1CC1FD7" w14:textId="3E9AD759" w:rsidR="00E56028" w:rsidRPr="003C38E6" w:rsidRDefault="00E56028" w:rsidP="003C38E6">
            <w:pPr>
              <w:tabs>
                <w:tab w:val="left" w:pos="0"/>
              </w:tabs>
              <w:jc w:val="center"/>
              <w:rPr>
                <w:rFonts w:asciiTheme="minorHAnsi" w:hAnsiTheme="minorHAnsi" w:cstheme="minorHAnsi"/>
                <w:sz w:val="22"/>
                <w:szCs w:val="22"/>
              </w:rPr>
            </w:pPr>
            <w:r w:rsidRPr="003C38E6">
              <w:rPr>
                <w:rFonts w:asciiTheme="minorHAnsi" w:hAnsiTheme="minorHAnsi" w:cstheme="minorHAnsi"/>
                <w:sz w:val="22"/>
                <w:szCs w:val="22"/>
              </w:rPr>
              <w:t>RH</w:t>
            </w:r>
          </w:p>
        </w:tc>
        <w:tc>
          <w:tcPr>
            <w:tcW w:w="38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E1EB3" w14:textId="55444AB8" w:rsidR="00E56028" w:rsidRPr="003C38E6" w:rsidRDefault="00E56028" w:rsidP="00E56028">
            <w:pPr>
              <w:tabs>
                <w:tab w:val="left" w:pos="0"/>
              </w:tabs>
              <w:snapToGrid w:val="0"/>
              <w:jc w:val="both"/>
              <w:rPr>
                <w:rFonts w:asciiTheme="minorHAnsi" w:hAnsiTheme="minorHAnsi" w:cstheme="minorHAnsi"/>
                <w:sz w:val="22"/>
                <w:szCs w:val="22"/>
              </w:rPr>
            </w:pPr>
            <w:r w:rsidRPr="003C38E6">
              <w:rPr>
                <w:rFonts w:asciiTheme="minorHAnsi" w:hAnsiTheme="minorHAnsi" w:cstheme="minorHAnsi"/>
                <w:sz w:val="22"/>
                <w:szCs w:val="22"/>
              </w:rPr>
              <w:t>Recursos Humanos.</w:t>
            </w:r>
          </w:p>
        </w:tc>
      </w:tr>
      <w:tr w:rsidR="00E56028" w:rsidRPr="003C38E6" w14:paraId="394399DF" w14:textId="77777777" w:rsidTr="003C38E6">
        <w:trPr>
          <w:trHeight w:val="317"/>
          <w:jc w:val="center"/>
        </w:trPr>
        <w:tc>
          <w:tcPr>
            <w:tcW w:w="110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0CF9530" w14:textId="37F3696F" w:rsidR="00E56028" w:rsidRPr="003C38E6" w:rsidRDefault="00E56028" w:rsidP="003C38E6">
            <w:pPr>
              <w:tabs>
                <w:tab w:val="left" w:pos="0"/>
              </w:tabs>
              <w:jc w:val="center"/>
              <w:rPr>
                <w:rFonts w:asciiTheme="minorHAnsi" w:hAnsiTheme="minorHAnsi" w:cstheme="minorHAnsi"/>
                <w:sz w:val="22"/>
                <w:szCs w:val="22"/>
              </w:rPr>
            </w:pPr>
            <w:r w:rsidRPr="003C38E6">
              <w:rPr>
                <w:rFonts w:asciiTheme="minorHAnsi" w:hAnsiTheme="minorHAnsi" w:cstheme="minorHAnsi"/>
                <w:sz w:val="22"/>
                <w:szCs w:val="22"/>
              </w:rPr>
              <w:t>DP</w:t>
            </w:r>
          </w:p>
        </w:tc>
        <w:tc>
          <w:tcPr>
            <w:tcW w:w="38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9B2767" w14:textId="10209314" w:rsidR="00E56028" w:rsidRPr="003C38E6" w:rsidRDefault="00E56028" w:rsidP="00E56028">
            <w:pPr>
              <w:tabs>
                <w:tab w:val="left" w:pos="0"/>
              </w:tabs>
              <w:snapToGrid w:val="0"/>
              <w:jc w:val="both"/>
              <w:rPr>
                <w:rFonts w:asciiTheme="minorHAnsi" w:hAnsiTheme="minorHAnsi" w:cstheme="minorHAnsi"/>
                <w:sz w:val="22"/>
                <w:szCs w:val="22"/>
              </w:rPr>
            </w:pPr>
            <w:r w:rsidRPr="003C38E6">
              <w:rPr>
                <w:rFonts w:asciiTheme="minorHAnsi" w:hAnsiTheme="minorHAnsi" w:cstheme="minorHAnsi"/>
                <w:sz w:val="22"/>
                <w:szCs w:val="22"/>
              </w:rPr>
              <w:t>Departamento Pessoal.</w:t>
            </w:r>
          </w:p>
        </w:tc>
      </w:tr>
      <w:tr w:rsidR="00E56028" w:rsidRPr="003C38E6" w14:paraId="77A3C091" w14:textId="77777777" w:rsidTr="003C38E6">
        <w:trPr>
          <w:trHeight w:val="317"/>
          <w:jc w:val="center"/>
        </w:trPr>
        <w:tc>
          <w:tcPr>
            <w:tcW w:w="110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72D8CD" w14:textId="57051C70" w:rsidR="00E56028" w:rsidRPr="003C38E6" w:rsidRDefault="009B39D7" w:rsidP="003C38E6">
            <w:pPr>
              <w:tabs>
                <w:tab w:val="left" w:pos="0"/>
              </w:tabs>
              <w:jc w:val="center"/>
              <w:rPr>
                <w:rFonts w:asciiTheme="minorHAnsi" w:hAnsiTheme="minorHAnsi" w:cstheme="minorHAnsi"/>
                <w:sz w:val="22"/>
                <w:szCs w:val="22"/>
              </w:rPr>
            </w:pPr>
            <w:r w:rsidRPr="003C38E6">
              <w:rPr>
                <w:rFonts w:asciiTheme="minorHAnsi" w:hAnsiTheme="minorHAnsi" w:cstheme="minorHAnsi"/>
                <w:sz w:val="22"/>
                <w:szCs w:val="22"/>
              </w:rPr>
              <w:t>ASO</w:t>
            </w:r>
          </w:p>
        </w:tc>
        <w:tc>
          <w:tcPr>
            <w:tcW w:w="38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413AD" w14:textId="4A317C79" w:rsidR="00E56028" w:rsidRPr="003C38E6" w:rsidRDefault="009B39D7" w:rsidP="00E56028">
            <w:pPr>
              <w:tabs>
                <w:tab w:val="left" w:pos="0"/>
              </w:tabs>
              <w:snapToGrid w:val="0"/>
              <w:jc w:val="both"/>
              <w:rPr>
                <w:rFonts w:asciiTheme="minorHAnsi" w:hAnsiTheme="minorHAnsi" w:cstheme="minorHAnsi"/>
                <w:sz w:val="22"/>
                <w:szCs w:val="22"/>
              </w:rPr>
            </w:pPr>
            <w:r w:rsidRPr="003C38E6">
              <w:rPr>
                <w:rFonts w:asciiTheme="minorHAnsi" w:hAnsiTheme="minorHAnsi" w:cstheme="minorHAnsi"/>
                <w:sz w:val="22"/>
                <w:szCs w:val="22"/>
              </w:rPr>
              <w:t>Atestado de Saúde Ocupacional.</w:t>
            </w:r>
          </w:p>
        </w:tc>
      </w:tr>
    </w:tbl>
    <w:p w14:paraId="267284EC" w14:textId="33ABB6AF" w:rsidR="001F664C" w:rsidRDefault="004A3432" w:rsidP="00FE1C87">
      <w:pPr>
        <w:pStyle w:val="Standard"/>
        <w:numPr>
          <w:ilvl w:val="0"/>
          <w:numId w:val="156"/>
        </w:numPr>
        <w:spacing w:before="240" w:after="240"/>
        <w:ind w:left="284"/>
        <w:jc w:val="both"/>
        <w:rPr>
          <w:rFonts w:asciiTheme="minorHAnsi" w:hAnsiTheme="minorHAnsi" w:cstheme="minorHAnsi"/>
          <w:b/>
          <w:sz w:val="22"/>
          <w:szCs w:val="22"/>
        </w:rPr>
      </w:pPr>
      <w:r w:rsidRPr="003C38E6">
        <w:rPr>
          <w:rFonts w:asciiTheme="minorHAnsi" w:hAnsiTheme="minorHAnsi" w:cstheme="minorHAnsi"/>
          <w:b/>
          <w:sz w:val="22"/>
          <w:szCs w:val="22"/>
        </w:rPr>
        <w:t>RESPONSABILIDADES</w:t>
      </w:r>
    </w:p>
    <w:p w14:paraId="52D1179E" w14:textId="77777777" w:rsidR="005B1009" w:rsidRPr="003C38E6" w:rsidRDefault="005B1009" w:rsidP="005B1009">
      <w:pPr>
        <w:jc w:val="both"/>
        <w:rPr>
          <w:rFonts w:asciiTheme="minorHAnsi" w:hAnsiTheme="minorHAnsi" w:cstheme="minorHAnsi"/>
          <w:b/>
          <w:sz w:val="22"/>
          <w:szCs w:val="22"/>
        </w:rPr>
      </w:pPr>
      <w:r>
        <w:rPr>
          <w:rFonts w:asciiTheme="minorHAnsi" w:hAnsiTheme="minorHAnsi" w:cstheme="minorHAnsi"/>
          <w:b/>
          <w:sz w:val="22"/>
          <w:szCs w:val="22"/>
        </w:rPr>
        <w:t>Área</w:t>
      </w:r>
      <w:r w:rsidRPr="003C38E6">
        <w:rPr>
          <w:rFonts w:asciiTheme="minorHAnsi" w:hAnsiTheme="minorHAnsi" w:cstheme="minorHAnsi"/>
          <w:b/>
          <w:sz w:val="22"/>
          <w:szCs w:val="22"/>
        </w:rPr>
        <w:t xml:space="preserve"> de </w:t>
      </w:r>
      <w:r>
        <w:rPr>
          <w:rFonts w:asciiTheme="minorHAnsi" w:hAnsiTheme="minorHAnsi" w:cstheme="minorHAnsi"/>
          <w:b/>
          <w:sz w:val="22"/>
          <w:szCs w:val="22"/>
        </w:rPr>
        <w:t>RH</w:t>
      </w:r>
    </w:p>
    <w:p w14:paraId="1EFB4E31" w14:textId="7AC9AAF8" w:rsidR="00BB4465" w:rsidRDefault="00BB4465" w:rsidP="00BB4465">
      <w:pPr>
        <w:pStyle w:val="PargrafodaLista"/>
        <w:numPr>
          <w:ilvl w:val="0"/>
          <w:numId w:val="163"/>
        </w:numPr>
        <w:jc w:val="both"/>
        <w:rPr>
          <w:rFonts w:asciiTheme="minorHAnsi" w:hAnsiTheme="minorHAnsi" w:cstheme="minorHAnsi"/>
        </w:rPr>
      </w:pPr>
      <w:r w:rsidRPr="003C38E6">
        <w:rPr>
          <w:rFonts w:asciiTheme="minorHAnsi" w:hAnsiTheme="minorHAnsi" w:cstheme="minorHAnsi"/>
        </w:rPr>
        <w:t>Acompanhar o desligamento do cola</w:t>
      </w:r>
      <w:r w:rsidR="00F623A2">
        <w:rPr>
          <w:rFonts w:asciiTheme="minorHAnsi" w:hAnsiTheme="minorHAnsi" w:cstheme="minorHAnsi"/>
        </w:rPr>
        <w:t xml:space="preserve">borador junto ao gestor da área, desde a solicitação efetuada pelo gestor imediato, passando pelo comunicado/assinatura do aviso e </w:t>
      </w:r>
      <w:r w:rsidR="004E364A">
        <w:rPr>
          <w:rFonts w:asciiTheme="minorHAnsi" w:hAnsiTheme="minorHAnsi" w:cstheme="minorHAnsi"/>
        </w:rPr>
        <w:t>realização da entrevista de desligamento.</w:t>
      </w:r>
    </w:p>
    <w:p w14:paraId="25B0E1CF" w14:textId="51D48A8B" w:rsidR="004E364A" w:rsidRPr="003C38E6" w:rsidRDefault="004E364A" w:rsidP="00BB4465">
      <w:pPr>
        <w:pStyle w:val="PargrafodaLista"/>
        <w:numPr>
          <w:ilvl w:val="0"/>
          <w:numId w:val="163"/>
        </w:numPr>
        <w:jc w:val="both"/>
        <w:rPr>
          <w:rFonts w:asciiTheme="minorHAnsi" w:hAnsiTheme="minorHAnsi" w:cstheme="minorHAnsi"/>
        </w:rPr>
      </w:pPr>
      <w:r>
        <w:rPr>
          <w:rFonts w:asciiTheme="minorHAnsi" w:hAnsiTheme="minorHAnsi" w:cstheme="minorHAnsi"/>
        </w:rPr>
        <w:t xml:space="preserve">Encaminhar </w:t>
      </w:r>
      <w:r w:rsidR="008B0772">
        <w:rPr>
          <w:rFonts w:asciiTheme="minorHAnsi" w:hAnsiTheme="minorHAnsi" w:cstheme="minorHAnsi"/>
        </w:rPr>
        <w:t>para realização do ASO demissional.</w:t>
      </w:r>
    </w:p>
    <w:p w14:paraId="3A83F665" w14:textId="2C130822" w:rsidR="005B1009" w:rsidRDefault="005B1009" w:rsidP="005B1009">
      <w:pPr>
        <w:pStyle w:val="PargrafodaLista"/>
        <w:numPr>
          <w:ilvl w:val="0"/>
          <w:numId w:val="163"/>
        </w:numPr>
        <w:spacing w:before="120" w:after="120"/>
        <w:jc w:val="both"/>
        <w:rPr>
          <w:rFonts w:asciiTheme="minorHAnsi" w:hAnsiTheme="minorHAnsi" w:cstheme="minorHAnsi"/>
        </w:rPr>
      </w:pPr>
      <w:r w:rsidRPr="00081029">
        <w:rPr>
          <w:rFonts w:asciiTheme="minorHAnsi" w:hAnsiTheme="minorHAnsi" w:cstheme="minorHAnsi"/>
        </w:rPr>
        <w:t>Aplicar entrevista de</w:t>
      </w:r>
      <w:r>
        <w:rPr>
          <w:rFonts w:asciiTheme="minorHAnsi" w:hAnsiTheme="minorHAnsi" w:cstheme="minorHAnsi"/>
        </w:rPr>
        <w:t xml:space="preserve"> desligamento, </w:t>
      </w:r>
      <w:r w:rsidRPr="00081029">
        <w:rPr>
          <w:rFonts w:asciiTheme="minorHAnsi" w:hAnsiTheme="minorHAnsi" w:cstheme="minorHAnsi"/>
        </w:rPr>
        <w:t>através d</w:t>
      </w:r>
      <w:r w:rsidR="00E56C29">
        <w:rPr>
          <w:rFonts w:asciiTheme="minorHAnsi" w:hAnsiTheme="minorHAnsi" w:cstheme="minorHAnsi"/>
        </w:rPr>
        <w:t>o</w:t>
      </w:r>
      <w:r w:rsidRPr="00081029">
        <w:rPr>
          <w:rFonts w:asciiTheme="minorHAnsi" w:hAnsiTheme="minorHAnsi" w:cstheme="minorHAnsi"/>
        </w:rPr>
        <w:t xml:space="preserve"> formulário </w:t>
      </w:r>
      <w:r w:rsidRPr="00081029">
        <w:rPr>
          <w:rFonts w:asciiTheme="minorHAnsi" w:hAnsiTheme="minorHAnsi" w:cstheme="minorHAnsi"/>
          <w:b/>
          <w:bCs/>
        </w:rPr>
        <w:t>Entrevista de Desligamento</w:t>
      </w:r>
      <w:r w:rsidRPr="00081029">
        <w:rPr>
          <w:rFonts w:asciiTheme="minorHAnsi" w:hAnsiTheme="minorHAnsi" w:cstheme="minorHAnsi"/>
        </w:rPr>
        <w:t>.</w:t>
      </w:r>
    </w:p>
    <w:p w14:paraId="7990D99B" w14:textId="6A1AB15F" w:rsidR="0018562A" w:rsidRPr="00081029" w:rsidRDefault="0018562A" w:rsidP="005B1009">
      <w:pPr>
        <w:pStyle w:val="PargrafodaLista"/>
        <w:numPr>
          <w:ilvl w:val="0"/>
          <w:numId w:val="163"/>
        </w:numPr>
        <w:spacing w:before="120" w:after="120"/>
        <w:jc w:val="both"/>
        <w:rPr>
          <w:rFonts w:asciiTheme="minorHAnsi" w:hAnsiTheme="minorHAnsi" w:cstheme="minorHAnsi"/>
        </w:rPr>
      </w:pPr>
      <w:r>
        <w:rPr>
          <w:rFonts w:asciiTheme="minorHAnsi" w:hAnsiTheme="minorHAnsi" w:cstheme="minorHAnsi"/>
        </w:rPr>
        <w:t>Solicitar ao TI O bloqueio e/ou cancelamento de usuários e e-mails corporativos.</w:t>
      </w:r>
    </w:p>
    <w:p w14:paraId="34E2842F" w14:textId="79055378" w:rsidR="009B39D7" w:rsidRPr="003C38E6" w:rsidRDefault="00B26745" w:rsidP="009B39D7">
      <w:pPr>
        <w:jc w:val="both"/>
        <w:rPr>
          <w:rFonts w:asciiTheme="minorHAnsi" w:hAnsiTheme="minorHAnsi" w:cstheme="minorHAnsi"/>
          <w:b/>
          <w:sz w:val="22"/>
          <w:szCs w:val="22"/>
        </w:rPr>
      </w:pPr>
      <w:r>
        <w:rPr>
          <w:rFonts w:asciiTheme="minorHAnsi" w:hAnsiTheme="minorHAnsi" w:cstheme="minorHAnsi"/>
          <w:b/>
          <w:sz w:val="22"/>
          <w:szCs w:val="22"/>
        </w:rPr>
        <w:t>Área</w:t>
      </w:r>
      <w:r w:rsidR="009B39D7" w:rsidRPr="003C38E6">
        <w:rPr>
          <w:rFonts w:asciiTheme="minorHAnsi" w:hAnsiTheme="minorHAnsi" w:cstheme="minorHAnsi"/>
          <w:b/>
          <w:sz w:val="22"/>
          <w:szCs w:val="22"/>
        </w:rPr>
        <w:t xml:space="preserve"> de </w:t>
      </w:r>
      <w:r>
        <w:rPr>
          <w:rFonts w:asciiTheme="minorHAnsi" w:hAnsiTheme="minorHAnsi" w:cstheme="minorHAnsi"/>
          <w:b/>
          <w:sz w:val="22"/>
          <w:szCs w:val="22"/>
        </w:rPr>
        <w:t>DP</w:t>
      </w:r>
    </w:p>
    <w:p w14:paraId="6BE6353D" w14:textId="72C77DF8" w:rsidR="004E364A" w:rsidRDefault="004E364A" w:rsidP="00FE1C87">
      <w:pPr>
        <w:pStyle w:val="PargrafodaLista"/>
        <w:numPr>
          <w:ilvl w:val="0"/>
          <w:numId w:val="158"/>
        </w:numPr>
        <w:jc w:val="both"/>
        <w:rPr>
          <w:rFonts w:asciiTheme="minorHAnsi" w:hAnsiTheme="minorHAnsi" w:cstheme="minorHAnsi"/>
        </w:rPr>
      </w:pPr>
      <w:r>
        <w:rPr>
          <w:rFonts w:asciiTheme="minorHAnsi" w:hAnsiTheme="minorHAnsi" w:cstheme="minorHAnsi"/>
        </w:rPr>
        <w:t xml:space="preserve">Emitir o aviso demissional, após análise da situação do empregado e estabilidades </w:t>
      </w:r>
      <w:r w:rsidR="00FD60BF">
        <w:rPr>
          <w:rFonts w:asciiTheme="minorHAnsi" w:hAnsiTheme="minorHAnsi" w:cstheme="minorHAnsi"/>
        </w:rPr>
        <w:t>preexistentes</w:t>
      </w:r>
      <w:r>
        <w:rPr>
          <w:rFonts w:asciiTheme="minorHAnsi" w:hAnsiTheme="minorHAnsi" w:cstheme="minorHAnsi"/>
        </w:rPr>
        <w:t>.</w:t>
      </w:r>
    </w:p>
    <w:p w14:paraId="72F9F73D" w14:textId="61D3CA90" w:rsidR="009B39D7" w:rsidRDefault="009B39D7" w:rsidP="00FE1C87">
      <w:pPr>
        <w:pStyle w:val="PargrafodaLista"/>
        <w:numPr>
          <w:ilvl w:val="0"/>
          <w:numId w:val="158"/>
        </w:numPr>
        <w:jc w:val="both"/>
        <w:rPr>
          <w:rFonts w:asciiTheme="minorHAnsi" w:hAnsiTheme="minorHAnsi" w:cstheme="minorHAnsi"/>
        </w:rPr>
      </w:pPr>
      <w:r w:rsidRPr="003C38E6">
        <w:rPr>
          <w:rFonts w:asciiTheme="minorHAnsi" w:hAnsiTheme="minorHAnsi" w:cstheme="minorHAnsi"/>
        </w:rPr>
        <w:t>Dar andamento aos trâmites burocráticos do processo de desligamento</w:t>
      </w:r>
      <w:r w:rsidR="004E364A">
        <w:rPr>
          <w:rFonts w:asciiTheme="minorHAnsi" w:hAnsiTheme="minorHAnsi" w:cstheme="minorHAnsi"/>
        </w:rPr>
        <w:t>, após recebimento do aviso assinado.</w:t>
      </w:r>
    </w:p>
    <w:p w14:paraId="150EEEE0" w14:textId="0F6854D0" w:rsidR="008B0772" w:rsidRDefault="008B0772" w:rsidP="00FE1C87">
      <w:pPr>
        <w:pStyle w:val="PargrafodaLista"/>
        <w:numPr>
          <w:ilvl w:val="0"/>
          <w:numId w:val="158"/>
        </w:numPr>
        <w:jc w:val="both"/>
        <w:rPr>
          <w:rFonts w:asciiTheme="minorHAnsi" w:hAnsiTheme="minorHAnsi" w:cstheme="minorHAnsi"/>
        </w:rPr>
      </w:pPr>
      <w:r>
        <w:rPr>
          <w:rFonts w:asciiTheme="minorHAnsi" w:hAnsiTheme="minorHAnsi" w:cstheme="minorHAnsi"/>
        </w:rPr>
        <w:t>Providenciar pagamento do líquido e GRRF rescisório, geração do kit demissional e homologação da rescisão.</w:t>
      </w:r>
    </w:p>
    <w:p w14:paraId="7A8EDA7D" w14:textId="125E4617" w:rsidR="009B39D7" w:rsidRPr="003C38E6" w:rsidRDefault="00D575B3" w:rsidP="009B39D7">
      <w:pPr>
        <w:jc w:val="both"/>
        <w:rPr>
          <w:rFonts w:asciiTheme="minorHAnsi" w:hAnsiTheme="minorHAnsi" w:cstheme="minorHAnsi"/>
          <w:b/>
          <w:sz w:val="22"/>
          <w:szCs w:val="22"/>
        </w:rPr>
      </w:pPr>
      <w:r w:rsidRPr="00D575B3">
        <w:rPr>
          <w:rFonts w:asciiTheme="minorHAnsi" w:hAnsiTheme="minorHAnsi" w:cstheme="minorHAnsi"/>
          <w:b/>
          <w:sz w:val="22"/>
          <w:szCs w:val="22"/>
        </w:rPr>
        <w:t>Gerentes e Coordenadores</w:t>
      </w:r>
    </w:p>
    <w:p w14:paraId="5560ED03" w14:textId="77777777" w:rsidR="009B39D7" w:rsidRPr="003C38E6" w:rsidRDefault="009B39D7" w:rsidP="00FE1C87">
      <w:pPr>
        <w:pStyle w:val="PargrafodaLista"/>
        <w:numPr>
          <w:ilvl w:val="0"/>
          <w:numId w:val="157"/>
        </w:numPr>
        <w:jc w:val="both"/>
        <w:rPr>
          <w:rFonts w:asciiTheme="minorHAnsi" w:hAnsiTheme="minorHAnsi" w:cstheme="minorHAnsi"/>
        </w:rPr>
      </w:pPr>
      <w:r w:rsidRPr="003C38E6">
        <w:rPr>
          <w:rFonts w:asciiTheme="minorHAnsi" w:hAnsiTheme="minorHAnsi" w:cstheme="minorHAnsi"/>
        </w:rPr>
        <w:t>Analisar o desempenho do colaborador.</w:t>
      </w:r>
    </w:p>
    <w:p w14:paraId="027172D2" w14:textId="77777777" w:rsidR="009B39D7" w:rsidRPr="003C38E6" w:rsidRDefault="009B39D7" w:rsidP="00FE1C87">
      <w:pPr>
        <w:pStyle w:val="PargrafodaLista"/>
        <w:numPr>
          <w:ilvl w:val="0"/>
          <w:numId w:val="157"/>
        </w:numPr>
        <w:jc w:val="both"/>
        <w:rPr>
          <w:rFonts w:asciiTheme="minorHAnsi" w:hAnsiTheme="minorHAnsi" w:cstheme="minorHAnsi"/>
        </w:rPr>
      </w:pPr>
      <w:r w:rsidRPr="003C38E6">
        <w:rPr>
          <w:rFonts w:asciiTheme="minorHAnsi" w:hAnsiTheme="minorHAnsi" w:cstheme="minorHAnsi"/>
        </w:rPr>
        <w:t>Identificar necessidades de trocas, respaldando sua análise em critérios consistentes e coerentes com os requisitos e resultados esperados para a função exercida pelo colaborador.</w:t>
      </w:r>
    </w:p>
    <w:p w14:paraId="554E96E3" w14:textId="7F628528" w:rsidR="009B39D7" w:rsidRPr="003C38E6" w:rsidRDefault="009B39D7" w:rsidP="00FE1C87">
      <w:pPr>
        <w:pStyle w:val="PargrafodaLista"/>
        <w:numPr>
          <w:ilvl w:val="0"/>
          <w:numId w:val="157"/>
        </w:numPr>
        <w:jc w:val="both"/>
        <w:rPr>
          <w:rFonts w:asciiTheme="minorHAnsi" w:hAnsiTheme="minorHAnsi" w:cstheme="minorHAnsi"/>
        </w:rPr>
      </w:pPr>
      <w:r w:rsidRPr="003C38E6">
        <w:rPr>
          <w:rFonts w:asciiTheme="minorHAnsi" w:hAnsiTheme="minorHAnsi" w:cstheme="minorHAnsi"/>
        </w:rPr>
        <w:t>Autorizar desligamentos</w:t>
      </w:r>
      <w:r w:rsidR="005630DA">
        <w:rPr>
          <w:rFonts w:asciiTheme="minorHAnsi" w:hAnsiTheme="minorHAnsi" w:cstheme="minorHAnsi"/>
        </w:rPr>
        <w:t>, quando motivado por queda de produtividade, perfil inapropriado às funções, dentre outros inerentes.</w:t>
      </w:r>
    </w:p>
    <w:p w14:paraId="5C762320" w14:textId="000B068B" w:rsidR="009B39D7" w:rsidRDefault="009B39D7" w:rsidP="00FE1C87">
      <w:pPr>
        <w:pStyle w:val="PargrafodaLista"/>
        <w:numPr>
          <w:ilvl w:val="0"/>
          <w:numId w:val="157"/>
        </w:numPr>
        <w:jc w:val="both"/>
        <w:rPr>
          <w:rFonts w:asciiTheme="minorHAnsi" w:hAnsiTheme="minorHAnsi" w:cstheme="minorHAnsi"/>
        </w:rPr>
      </w:pPr>
      <w:r w:rsidRPr="003C38E6">
        <w:rPr>
          <w:rFonts w:asciiTheme="minorHAnsi" w:hAnsiTheme="minorHAnsi" w:cstheme="minorHAnsi"/>
        </w:rPr>
        <w:t xml:space="preserve">Solicitar </w:t>
      </w:r>
      <w:r w:rsidR="00FD60BF">
        <w:rPr>
          <w:rFonts w:asciiTheme="minorHAnsi" w:hAnsiTheme="minorHAnsi" w:cstheme="minorHAnsi"/>
        </w:rPr>
        <w:t xml:space="preserve">com antecipação </w:t>
      </w:r>
      <w:r w:rsidRPr="003C38E6">
        <w:rPr>
          <w:rFonts w:asciiTheme="minorHAnsi" w:hAnsiTheme="minorHAnsi" w:cstheme="minorHAnsi"/>
        </w:rPr>
        <w:t xml:space="preserve">o desligamento do colaborador </w:t>
      </w:r>
      <w:r w:rsidR="00334C21">
        <w:rPr>
          <w:rFonts w:asciiTheme="minorHAnsi" w:hAnsiTheme="minorHAnsi" w:cstheme="minorHAnsi"/>
        </w:rPr>
        <w:t xml:space="preserve">ao </w:t>
      </w:r>
      <w:r w:rsidRPr="003C38E6">
        <w:rPr>
          <w:rFonts w:asciiTheme="minorHAnsi" w:hAnsiTheme="minorHAnsi" w:cstheme="minorHAnsi"/>
        </w:rPr>
        <w:t>DP</w:t>
      </w:r>
      <w:r w:rsidR="00A22BFA">
        <w:rPr>
          <w:rFonts w:asciiTheme="minorHAnsi" w:hAnsiTheme="minorHAnsi" w:cstheme="minorHAnsi"/>
        </w:rPr>
        <w:t xml:space="preserve"> e o </w:t>
      </w:r>
      <w:r w:rsidR="000A1334">
        <w:rPr>
          <w:rFonts w:asciiTheme="minorHAnsi" w:hAnsiTheme="minorHAnsi" w:cstheme="minorHAnsi"/>
        </w:rPr>
        <w:t>RH</w:t>
      </w:r>
      <w:r w:rsidRPr="003C38E6">
        <w:rPr>
          <w:rFonts w:asciiTheme="minorHAnsi" w:hAnsiTheme="minorHAnsi" w:cstheme="minorHAnsi"/>
        </w:rPr>
        <w:t>.</w:t>
      </w:r>
    </w:p>
    <w:p w14:paraId="1FDE9462" w14:textId="63D89322" w:rsidR="00334C21" w:rsidRDefault="00334C21" w:rsidP="00FE1C87">
      <w:pPr>
        <w:pStyle w:val="PargrafodaLista"/>
        <w:numPr>
          <w:ilvl w:val="0"/>
          <w:numId w:val="157"/>
        </w:numPr>
        <w:jc w:val="both"/>
        <w:rPr>
          <w:rFonts w:asciiTheme="minorHAnsi" w:hAnsiTheme="minorHAnsi" w:cstheme="minorHAnsi"/>
        </w:rPr>
      </w:pPr>
      <w:r>
        <w:rPr>
          <w:rFonts w:asciiTheme="minorHAnsi" w:hAnsiTheme="minorHAnsi" w:cstheme="minorHAnsi"/>
        </w:rPr>
        <w:t xml:space="preserve">Casos de acordo somente serão </w:t>
      </w:r>
      <w:r w:rsidR="00124A55">
        <w:rPr>
          <w:rFonts w:asciiTheme="minorHAnsi" w:hAnsiTheme="minorHAnsi" w:cstheme="minorHAnsi"/>
        </w:rPr>
        <w:t xml:space="preserve">operacionalizados pelo DP quando expressamente </w:t>
      </w:r>
      <w:r w:rsidR="00B827FB">
        <w:rPr>
          <w:rFonts w:asciiTheme="minorHAnsi" w:hAnsiTheme="minorHAnsi" w:cstheme="minorHAnsi"/>
        </w:rPr>
        <w:t xml:space="preserve">e previamente </w:t>
      </w:r>
      <w:r w:rsidR="00124A55">
        <w:rPr>
          <w:rFonts w:asciiTheme="minorHAnsi" w:hAnsiTheme="minorHAnsi" w:cstheme="minorHAnsi"/>
        </w:rPr>
        <w:t>autorizados pela Diretoria</w:t>
      </w:r>
      <w:r w:rsidR="005604F4">
        <w:rPr>
          <w:rFonts w:asciiTheme="minorHAnsi" w:hAnsiTheme="minorHAnsi" w:cstheme="minorHAnsi"/>
        </w:rPr>
        <w:t xml:space="preserve">, priorizando-se o Acordo Legal, conforme artigo 484 </w:t>
      </w:r>
      <w:bookmarkStart w:id="0" w:name="_GoBack"/>
      <w:bookmarkEnd w:id="0"/>
      <w:r w:rsidR="005604F4">
        <w:rPr>
          <w:rFonts w:asciiTheme="minorHAnsi" w:hAnsiTheme="minorHAnsi" w:cstheme="minorHAnsi"/>
        </w:rPr>
        <w:t>A da CLT.</w:t>
      </w:r>
    </w:p>
    <w:p w14:paraId="61472932" w14:textId="77777777" w:rsidR="00D575B3" w:rsidRPr="003C38E6" w:rsidRDefault="00D575B3" w:rsidP="00D575B3">
      <w:pPr>
        <w:jc w:val="both"/>
        <w:rPr>
          <w:rFonts w:asciiTheme="minorHAnsi" w:hAnsiTheme="minorHAnsi" w:cstheme="minorHAnsi"/>
          <w:b/>
          <w:sz w:val="22"/>
          <w:szCs w:val="22"/>
        </w:rPr>
      </w:pPr>
      <w:r w:rsidRPr="003C38E6">
        <w:rPr>
          <w:rFonts w:asciiTheme="minorHAnsi" w:hAnsiTheme="minorHAnsi" w:cstheme="minorHAnsi"/>
          <w:b/>
          <w:sz w:val="22"/>
          <w:szCs w:val="22"/>
        </w:rPr>
        <w:t>Assessoria Jurídica</w:t>
      </w:r>
    </w:p>
    <w:p w14:paraId="02044F37" w14:textId="77777777" w:rsidR="00D575B3" w:rsidRPr="003C38E6" w:rsidRDefault="00D575B3" w:rsidP="00D575B3">
      <w:pPr>
        <w:pStyle w:val="PargrafodaLista"/>
        <w:numPr>
          <w:ilvl w:val="0"/>
          <w:numId w:val="159"/>
        </w:numPr>
        <w:jc w:val="both"/>
        <w:rPr>
          <w:rFonts w:asciiTheme="minorHAnsi" w:hAnsiTheme="minorHAnsi" w:cstheme="minorHAnsi"/>
        </w:rPr>
      </w:pPr>
      <w:r w:rsidRPr="003C38E6">
        <w:rPr>
          <w:rFonts w:asciiTheme="minorHAnsi" w:hAnsiTheme="minorHAnsi" w:cstheme="minorHAnsi"/>
        </w:rPr>
        <w:lastRenderedPageBreak/>
        <w:t>Orientar a empresa e apoiar na condução de desligamentos atípicos e acordos.</w:t>
      </w:r>
    </w:p>
    <w:p w14:paraId="3B2E73C4" w14:textId="6C13013C" w:rsidR="009B39D7" w:rsidRPr="003C38E6" w:rsidRDefault="009B39D7" w:rsidP="009B39D7">
      <w:pPr>
        <w:jc w:val="both"/>
        <w:rPr>
          <w:rFonts w:asciiTheme="minorHAnsi" w:hAnsiTheme="minorHAnsi" w:cstheme="minorHAnsi"/>
          <w:b/>
          <w:sz w:val="22"/>
          <w:szCs w:val="22"/>
        </w:rPr>
      </w:pPr>
      <w:r w:rsidRPr="003C38E6">
        <w:rPr>
          <w:rFonts w:asciiTheme="minorHAnsi" w:hAnsiTheme="minorHAnsi" w:cstheme="minorHAnsi"/>
          <w:b/>
          <w:sz w:val="22"/>
          <w:szCs w:val="22"/>
        </w:rPr>
        <w:t>Diretoria</w:t>
      </w:r>
    </w:p>
    <w:p w14:paraId="001C0AB0" w14:textId="77777777" w:rsidR="009B39D7" w:rsidRPr="003C38E6" w:rsidRDefault="009B39D7" w:rsidP="00FE1C87">
      <w:pPr>
        <w:pStyle w:val="PargrafodaLista"/>
        <w:numPr>
          <w:ilvl w:val="0"/>
          <w:numId w:val="159"/>
        </w:numPr>
        <w:jc w:val="both"/>
        <w:rPr>
          <w:rFonts w:asciiTheme="minorHAnsi" w:hAnsiTheme="minorHAnsi" w:cstheme="minorHAnsi"/>
        </w:rPr>
      </w:pPr>
      <w:r w:rsidRPr="003C38E6">
        <w:rPr>
          <w:rFonts w:asciiTheme="minorHAnsi" w:hAnsiTheme="minorHAnsi" w:cstheme="minorHAnsi"/>
        </w:rPr>
        <w:t>Exigir os cumprimentos das regras descritas neste documento.</w:t>
      </w:r>
    </w:p>
    <w:p w14:paraId="021C70FE" w14:textId="34D70DF3" w:rsidR="009B39D7" w:rsidRPr="003C38E6" w:rsidRDefault="009B39D7" w:rsidP="00FE1C87">
      <w:pPr>
        <w:pStyle w:val="PargrafodaLista"/>
        <w:numPr>
          <w:ilvl w:val="0"/>
          <w:numId w:val="159"/>
        </w:numPr>
        <w:jc w:val="both"/>
        <w:rPr>
          <w:rFonts w:asciiTheme="minorHAnsi" w:hAnsiTheme="minorHAnsi" w:cstheme="minorHAnsi"/>
        </w:rPr>
      </w:pPr>
      <w:r w:rsidRPr="003C38E6">
        <w:rPr>
          <w:rFonts w:asciiTheme="minorHAnsi" w:hAnsiTheme="minorHAnsi" w:cstheme="minorHAnsi"/>
        </w:rPr>
        <w:t>Analisar e/ou autorizar exceções a esse procedimento.</w:t>
      </w:r>
    </w:p>
    <w:p w14:paraId="62F0E5FF" w14:textId="50BA69BE" w:rsidR="004A3432" w:rsidRPr="003C38E6" w:rsidRDefault="004A3432" w:rsidP="00FE1C87">
      <w:pPr>
        <w:pStyle w:val="Standard"/>
        <w:numPr>
          <w:ilvl w:val="0"/>
          <w:numId w:val="156"/>
        </w:numPr>
        <w:spacing w:before="240" w:after="240"/>
        <w:ind w:left="284"/>
        <w:jc w:val="both"/>
        <w:rPr>
          <w:rFonts w:asciiTheme="minorHAnsi" w:hAnsiTheme="minorHAnsi" w:cstheme="minorHAnsi"/>
          <w:b/>
          <w:sz w:val="22"/>
          <w:szCs w:val="22"/>
        </w:rPr>
      </w:pPr>
      <w:r w:rsidRPr="003C38E6">
        <w:rPr>
          <w:rFonts w:asciiTheme="minorHAnsi" w:hAnsiTheme="minorHAnsi" w:cstheme="minorHAnsi"/>
          <w:b/>
          <w:sz w:val="22"/>
          <w:szCs w:val="22"/>
        </w:rPr>
        <w:t>FLUXO DO PROCESSO</w:t>
      </w:r>
    </w:p>
    <w:p w14:paraId="4EB45508" w14:textId="5B431838" w:rsidR="004A3432" w:rsidRPr="003C38E6" w:rsidRDefault="009B39D7" w:rsidP="00B4568B">
      <w:pPr>
        <w:pStyle w:val="Standard"/>
        <w:jc w:val="both"/>
        <w:rPr>
          <w:rFonts w:asciiTheme="minorHAnsi" w:hAnsiTheme="minorHAnsi" w:cstheme="minorHAnsi"/>
          <w:b/>
          <w:bCs/>
          <w:sz w:val="22"/>
          <w:szCs w:val="22"/>
        </w:rPr>
      </w:pPr>
      <w:r w:rsidRPr="003C38E6">
        <w:rPr>
          <w:rFonts w:asciiTheme="minorHAnsi" w:hAnsiTheme="minorHAnsi" w:cstheme="minorHAnsi"/>
          <w:noProof/>
          <w:sz w:val="22"/>
          <w:szCs w:val="22"/>
          <w:lang w:bidi="ar-SA"/>
        </w:rPr>
        <w:drawing>
          <wp:inline distT="0" distB="0" distL="0" distR="0" wp14:anchorId="38051607" wp14:editId="554B8DC0">
            <wp:extent cx="6106160" cy="2822713"/>
            <wp:effectExtent l="0" t="0" r="2794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103D32" w14:textId="109B8322" w:rsidR="00BF6DD1" w:rsidRPr="003C38E6" w:rsidRDefault="005C5F3B" w:rsidP="00FE1C87">
      <w:pPr>
        <w:pStyle w:val="Standard"/>
        <w:numPr>
          <w:ilvl w:val="0"/>
          <w:numId w:val="156"/>
        </w:numPr>
        <w:spacing w:before="240" w:after="240"/>
        <w:ind w:left="284"/>
        <w:jc w:val="both"/>
        <w:rPr>
          <w:rFonts w:asciiTheme="minorHAnsi" w:hAnsiTheme="minorHAnsi" w:cstheme="minorHAnsi"/>
          <w:b/>
          <w:sz w:val="22"/>
          <w:szCs w:val="22"/>
        </w:rPr>
      </w:pPr>
      <w:r w:rsidRPr="003C38E6">
        <w:rPr>
          <w:rFonts w:asciiTheme="minorHAnsi" w:hAnsiTheme="minorHAnsi" w:cstheme="minorHAnsi"/>
          <w:b/>
          <w:sz w:val="22"/>
          <w:szCs w:val="22"/>
        </w:rPr>
        <w:t>DESCRIÇÃ</w:t>
      </w:r>
      <w:r w:rsidR="00B85671" w:rsidRPr="003C38E6">
        <w:rPr>
          <w:rFonts w:asciiTheme="minorHAnsi" w:hAnsiTheme="minorHAnsi" w:cstheme="minorHAnsi"/>
          <w:b/>
          <w:sz w:val="22"/>
          <w:szCs w:val="22"/>
        </w:rPr>
        <w:t>O</w:t>
      </w:r>
    </w:p>
    <w:p w14:paraId="77FD28E9" w14:textId="72F13FBD" w:rsidR="009B39D7" w:rsidRPr="003C38E6" w:rsidRDefault="009B39D7" w:rsidP="003C38E6">
      <w:pPr>
        <w:pStyle w:val="Standard"/>
        <w:spacing w:before="240" w:after="240"/>
        <w:ind w:left="1068" w:hanging="360"/>
        <w:jc w:val="both"/>
        <w:rPr>
          <w:rFonts w:asciiTheme="minorHAnsi" w:hAnsiTheme="minorHAnsi" w:cstheme="minorHAnsi"/>
          <w:b/>
          <w:sz w:val="22"/>
          <w:szCs w:val="22"/>
        </w:rPr>
      </w:pPr>
      <w:bookmarkStart w:id="1" w:name="_Toc54769454"/>
      <w:proofErr w:type="gramStart"/>
      <w:r w:rsidRPr="003C38E6">
        <w:rPr>
          <w:rFonts w:asciiTheme="minorHAnsi" w:hAnsiTheme="minorHAnsi" w:cstheme="minorHAnsi"/>
          <w:b/>
          <w:sz w:val="22"/>
          <w:szCs w:val="22"/>
        </w:rPr>
        <w:t>7.1 Identificar</w:t>
      </w:r>
      <w:proofErr w:type="gramEnd"/>
      <w:r w:rsidRPr="003C38E6">
        <w:rPr>
          <w:rFonts w:asciiTheme="minorHAnsi" w:hAnsiTheme="minorHAnsi" w:cstheme="minorHAnsi"/>
          <w:b/>
          <w:sz w:val="22"/>
          <w:szCs w:val="22"/>
        </w:rPr>
        <w:t xml:space="preserve"> a necessidade de substituição do colaborador</w:t>
      </w:r>
      <w:bookmarkEnd w:id="1"/>
      <w:r w:rsidRPr="003C38E6">
        <w:rPr>
          <w:rFonts w:asciiTheme="minorHAnsi" w:hAnsiTheme="minorHAnsi" w:cstheme="minorHAnsi"/>
          <w:b/>
          <w:sz w:val="22"/>
          <w:szCs w:val="22"/>
        </w:rPr>
        <w:t xml:space="preserve"> </w:t>
      </w:r>
    </w:p>
    <w:p w14:paraId="46177B04" w14:textId="64DE7CD3" w:rsidR="009B39D7" w:rsidRPr="003C38E6" w:rsidRDefault="009B39D7" w:rsidP="00FE1C87">
      <w:pPr>
        <w:pStyle w:val="PargrafodaLista"/>
        <w:numPr>
          <w:ilvl w:val="0"/>
          <w:numId w:val="160"/>
        </w:numPr>
        <w:spacing w:before="120" w:after="120"/>
        <w:jc w:val="both"/>
        <w:rPr>
          <w:rFonts w:asciiTheme="minorHAnsi" w:hAnsiTheme="minorHAnsi" w:cstheme="minorHAnsi"/>
          <w:b/>
          <w:bCs/>
        </w:rPr>
      </w:pPr>
      <w:bookmarkStart w:id="2" w:name="_Toc54769455"/>
      <w:r w:rsidRPr="003C38E6">
        <w:rPr>
          <w:rFonts w:asciiTheme="minorHAnsi" w:hAnsiTheme="minorHAnsi" w:cstheme="minorHAnsi"/>
          <w:b/>
          <w:bCs/>
        </w:rPr>
        <w:t xml:space="preserve">Desligamento </w:t>
      </w:r>
      <w:r w:rsidR="00B26745" w:rsidRPr="003C38E6">
        <w:rPr>
          <w:rFonts w:asciiTheme="minorHAnsi" w:hAnsiTheme="minorHAnsi" w:cstheme="minorHAnsi"/>
          <w:b/>
          <w:bCs/>
        </w:rPr>
        <w:t xml:space="preserve">SEM </w:t>
      </w:r>
      <w:r w:rsidRPr="003C38E6">
        <w:rPr>
          <w:rFonts w:asciiTheme="minorHAnsi" w:hAnsiTheme="minorHAnsi" w:cstheme="minorHAnsi"/>
          <w:b/>
          <w:bCs/>
        </w:rPr>
        <w:t xml:space="preserve">justa causa por iniciativa da </w:t>
      </w:r>
      <w:r w:rsidR="00B26745" w:rsidRPr="003C38E6">
        <w:rPr>
          <w:rFonts w:asciiTheme="minorHAnsi" w:hAnsiTheme="minorHAnsi" w:cstheme="minorHAnsi"/>
          <w:b/>
          <w:bCs/>
        </w:rPr>
        <w:t>EMPRESA</w:t>
      </w:r>
      <w:bookmarkEnd w:id="2"/>
    </w:p>
    <w:p w14:paraId="703B8303" w14:textId="3D57FD97" w:rsidR="009B39D7" w:rsidRPr="003C38E6" w:rsidRDefault="009B39D7" w:rsidP="003C38E6">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O </w:t>
      </w:r>
      <w:r w:rsidR="003C38E6">
        <w:rPr>
          <w:rFonts w:asciiTheme="minorHAnsi" w:hAnsiTheme="minorHAnsi" w:cstheme="minorHAnsi"/>
          <w:sz w:val="22"/>
          <w:szCs w:val="22"/>
        </w:rPr>
        <w:t>g</w:t>
      </w:r>
      <w:r w:rsidRPr="003C38E6">
        <w:rPr>
          <w:rFonts w:asciiTheme="minorHAnsi" w:hAnsiTheme="minorHAnsi" w:cstheme="minorHAnsi"/>
          <w:sz w:val="22"/>
          <w:szCs w:val="22"/>
        </w:rPr>
        <w:t>estor</w:t>
      </w:r>
      <w:r w:rsidR="003C38E6">
        <w:rPr>
          <w:rFonts w:asciiTheme="minorHAnsi" w:hAnsiTheme="minorHAnsi" w:cstheme="minorHAnsi"/>
          <w:sz w:val="22"/>
          <w:szCs w:val="22"/>
        </w:rPr>
        <w:t xml:space="preserve"> </w:t>
      </w:r>
      <w:r w:rsidRPr="003C38E6">
        <w:rPr>
          <w:rFonts w:asciiTheme="minorHAnsi" w:hAnsiTheme="minorHAnsi" w:cstheme="minorHAnsi"/>
          <w:sz w:val="22"/>
          <w:szCs w:val="22"/>
        </w:rPr>
        <w:t>ao identificar desempenhos ou ações foras do esperado pela empresa dever</w:t>
      </w:r>
      <w:r w:rsidR="003C38E6">
        <w:rPr>
          <w:rFonts w:asciiTheme="minorHAnsi" w:hAnsiTheme="minorHAnsi" w:cstheme="minorHAnsi"/>
          <w:sz w:val="22"/>
          <w:szCs w:val="22"/>
        </w:rPr>
        <w:t xml:space="preserve">á </w:t>
      </w:r>
      <w:r w:rsidRPr="003C38E6">
        <w:rPr>
          <w:rFonts w:asciiTheme="minorHAnsi" w:hAnsiTheme="minorHAnsi" w:cstheme="minorHAnsi"/>
          <w:sz w:val="22"/>
          <w:szCs w:val="22"/>
        </w:rPr>
        <w:t xml:space="preserve">analisar as possibilidades. Uma vez identificado que o desligamento sem justa causa é o melhor caminho, o </w:t>
      </w:r>
      <w:r w:rsidR="003C38E6">
        <w:rPr>
          <w:rFonts w:asciiTheme="minorHAnsi" w:hAnsiTheme="minorHAnsi" w:cstheme="minorHAnsi"/>
          <w:sz w:val="22"/>
          <w:szCs w:val="22"/>
        </w:rPr>
        <w:t>g</w:t>
      </w:r>
      <w:r w:rsidRPr="003C38E6">
        <w:rPr>
          <w:rFonts w:asciiTheme="minorHAnsi" w:hAnsiTheme="minorHAnsi" w:cstheme="minorHAnsi"/>
          <w:sz w:val="22"/>
          <w:szCs w:val="22"/>
        </w:rPr>
        <w:t>estor</w:t>
      </w:r>
      <w:r w:rsidR="003C38E6">
        <w:rPr>
          <w:rFonts w:asciiTheme="minorHAnsi" w:hAnsiTheme="minorHAnsi" w:cstheme="minorHAnsi"/>
          <w:sz w:val="22"/>
          <w:szCs w:val="22"/>
        </w:rPr>
        <w:t xml:space="preserve"> </w:t>
      </w:r>
      <w:r w:rsidRPr="003C38E6">
        <w:rPr>
          <w:rFonts w:asciiTheme="minorHAnsi" w:hAnsiTheme="minorHAnsi" w:cstheme="minorHAnsi"/>
          <w:sz w:val="22"/>
          <w:szCs w:val="22"/>
        </w:rPr>
        <w:t>dever</w:t>
      </w:r>
      <w:r w:rsidR="003C38E6">
        <w:rPr>
          <w:rFonts w:asciiTheme="minorHAnsi" w:hAnsiTheme="minorHAnsi" w:cstheme="minorHAnsi"/>
          <w:sz w:val="22"/>
          <w:szCs w:val="22"/>
        </w:rPr>
        <w:t xml:space="preserve">á </w:t>
      </w:r>
      <w:r w:rsidRPr="003C38E6">
        <w:rPr>
          <w:rFonts w:asciiTheme="minorHAnsi" w:hAnsiTheme="minorHAnsi" w:cstheme="minorHAnsi"/>
          <w:sz w:val="22"/>
          <w:szCs w:val="22"/>
        </w:rPr>
        <w:t xml:space="preserve">preencher o </w:t>
      </w:r>
      <w:r w:rsidR="00FE0BA4" w:rsidRPr="00FE0BA4">
        <w:rPr>
          <w:rFonts w:asciiTheme="minorHAnsi" w:hAnsiTheme="minorHAnsi" w:cstheme="minorHAnsi"/>
          <w:sz w:val="22"/>
          <w:szCs w:val="22"/>
        </w:rPr>
        <w:t>f</w:t>
      </w:r>
      <w:r w:rsidRPr="00FE0BA4">
        <w:rPr>
          <w:rFonts w:asciiTheme="minorHAnsi" w:hAnsiTheme="minorHAnsi" w:cstheme="minorHAnsi"/>
          <w:sz w:val="22"/>
          <w:szCs w:val="22"/>
        </w:rPr>
        <w:t xml:space="preserve">ormulário de </w:t>
      </w:r>
      <w:r w:rsidRPr="00B26745">
        <w:rPr>
          <w:rFonts w:asciiTheme="minorHAnsi" w:hAnsiTheme="minorHAnsi" w:cstheme="minorHAnsi"/>
          <w:b/>
          <w:bCs/>
          <w:sz w:val="22"/>
          <w:szCs w:val="22"/>
        </w:rPr>
        <w:t>Solicitação de De</w:t>
      </w:r>
      <w:r w:rsidR="000544CD" w:rsidRPr="00B26745">
        <w:rPr>
          <w:rFonts w:asciiTheme="minorHAnsi" w:hAnsiTheme="minorHAnsi" w:cstheme="minorHAnsi"/>
          <w:b/>
          <w:bCs/>
          <w:sz w:val="22"/>
          <w:szCs w:val="22"/>
        </w:rPr>
        <w:t>sligamento</w:t>
      </w:r>
      <w:r w:rsidRPr="003C38E6">
        <w:rPr>
          <w:rFonts w:asciiTheme="minorHAnsi" w:hAnsiTheme="minorHAnsi" w:cstheme="minorHAnsi"/>
          <w:sz w:val="22"/>
          <w:szCs w:val="22"/>
        </w:rPr>
        <w:t>, especificar o motivo e incluir uma observação se o colaborador pode</w:t>
      </w:r>
      <w:r w:rsidR="00A22BFA">
        <w:rPr>
          <w:rFonts w:asciiTheme="minorHAnsi" w:hAnsiTheme="minorHAnsi" w:cstheme="minorHAnsi"/>
          <w:sz w:val="22"/>
          <w:szCs w:val="22"/>
        </w:rPr>
        <w:t xml:space="preserve">rá ser </w:t>
      </w:r>
      <w:r w:rsidRPr="003C38E6">
        <w:rPr>
          <w:rFonts w:asciiTheme="minorHAnsi" w:hAnsiTheme="minorHAnsi" w:cstheme="minorHAnsi"/>
          <w:sz w:val="22"/>
          <w:szCs w:val="22"/>
        </w:rPr>
        <w:t xml:space="preserve">recontratado em outro momento. A solicitação </w:t>
      </w:r>
      <w:r w:rsidR="00521D3B">
        <w:rPr>
          <w:rFonts w:asciiTheme="minorHAnsi" w:hAnsiTheme="minorHAnsi" w:cstheme="minorHAnsi"/>
          <w:sz w:val="22"/>
          <w:szCs w:val="22"/>
        </w:rPr>
        <w:t>deverá ser</w:t>
      </w:r>
      <w:r w:rsidR="0034273D">
        <w:rPr>
          <w:rFonts w:asciiTheme="minorHAnsi" w:hAnsiTheme="minorHAnsi" w:cstheme="minorHAnsi"/>
          <w:sz w:val="22"/>
          <w:szCs w:val="22"/>
        </w:rPr>
        <w:t xml:space="preserve"> previamente</w:t>
      </w:r>
      <w:r w:rsidR="00521D3B">
        <w:rPr>
          <w:rFonts w:asciiTheme="minorHAnsi" w:hAnsiTheme="minorHAnsi" w:cstheme="minorHAnsi"/>
          <w:sz w:val="22"/>
          <w:szCs w:val="22"/>
        </w:rPr>
        <w:t xml:space="preserve"> </w:t>
      </w:r>
      <w:r w:rsidRPr="00521D3B">
        <w:rPr>
          <w:rFonts w:asciiTheme="minorHAnsi" w:hAnsiTheme="minorHAnsi" w:cstheme="minorHAnsi"/>
          <w:sz w:val="22"/>
          <w:szCs w:val="22"/>
        </w:rPr>
        <w:t>autorizada pel</w:t>
      </w:r>
      <w:r w:rsidR="003C38E6" w:rsidRPr="00521D3B">
        <w:rPr>
          <w:rFonts w:asciiTheme="minorHAnsi" w:hAnsiTheme="minorHAnsi" w:cstheme="minorHAnsi"/>
          <w:sz w:val="22"/>
          <w:szCs w:val="22"/>
        </w:rPr>
        <w:t>a</w:t>
      </w:r>
      <w:r w:rsidR="00F117FD">
        <w:rPr>
          <w:rFonts w:asciiTheme="minorHAnsi" w:hAnsiTheme="minorHAnsi" w:cstheme="minorHAnsi"/>
          <w:sz w:val="22"/>
          <w:szCs w:val="22"/>
        </w:rPr>
        <w:t>s</w:t>
      </w:r>
      <w:r w:rsidR="003C38E6" w:rsidRPr="00521D3B">
        <w:rPr>
          <w:rFonts w:asciiTheme="minorHAnsi" w:hAnsiTheme="minorHAnsi" w:cstheme="minorHAnsi"/>
          <w:sz w:val="22"/>
          <w:szCs w:val="22"/>
        </w:rPr>
        <w:t xml:space="preserve"> </w:t>
      </w:r>
      <w:r w:rsidR="00F117FD">
        <w:rPr>
          <w:rFonts w:asciiTheme="minorHAnsi" w:hAnsiTheme="minorHAnsi" w:cstheme="minorHAnsi"/>
          <w:sz w:val="22"/>
          <w:szCs w:val="22"/>
        </w:rPr>
        <w:t>gerências imediatas.</w:t>
      </w:r>
      <w:bookmarkStart w:id="3" w:name="_Toc54769456"/>
    </w:p>
    <w:p w14:paraId="1910DB1B" w14:textId="70478C72" w:rsidR="009B39D7" w:rsidRPr="003C38E6" w:rsidRDefault="009B39D7" w:rsidP="00FE1C87">
      <w:pPr>
        <w:pStyle w:val="PargrafodaLista"/>
        <w:numPr>
          <w:ilvl w:val="0"/>
          <w:numId w:val="160"/>
        </w:numPr>
        <w:spacing w:before="120" w:after="120"/>
        <w:jc w:val="both"/>
        <w:rPr>
          <w:rFonts w:asciiTheme="minorHAnsi" w:hAnsiTheme="minorHAnsi" w:cstheme="minorHAnsi"/>
          <w:b/>
          <w:bCs/>
        </w:rPr>
      </w:pPr>
      <w:r w:rsidRPr="003C38E6">
        <w:rPr>
          <w:rFonts w:asciiTheme="minorHAnsi" w:hAnsiTheme="minorHAnsi" w:cstheme="minorHAnsi"/>
          <w:b/>
          <w:bCs/>
        </w:rPr>
        <w:t xml:space="preserve">Desligamento </w:t>
      </w:r>
      <w:r w:rsidR="00B26745" w:rsidRPr="003C38E6">
        <w:rPr>
          <w:rFonts w:asciiTheme="minorHAnsi" w:hAnsiTheme="minorHAnsi" w:cstheme="minorHAnsi"/>
          <w:b/>
          <w:bCs/>
        </w:rPr>
        <w:t xml:space="preserve">SEM </w:t>
      </w:r>
      <w:r w:rsidRPr="003C38E6">
        <w:rPr>
          <w:rFonts w:asciiTheme="minorHAnsi" w:hAnsiTheme="minorHAnsi" w:cstheme="minorHAnsi"/>
          <w:b/>
          <w:bCs/>
        </w:rPr>
        <w:t xml:space="preserve">justa causa por iniciativa do </w:t>
      </w:r>
      <w:bookmarkEnd w:id="3"/>
      <w:r w:rsidR="00B26745" w:rsidRPr="00190C96">
        <w:rPr>
          <w:rFonts w:asciiTheme="minorHAnsi" w:hAnsiTheme="minorHAnsi" w:cstheme="minorHAnsi"/>
          <w:b/>
          <w:bCs/>
        </w:rPr>
        <w:t>COLABORADOR</w:t>
      </w:r>
    </w:p>
    <w:p w14:paraId="36B2534E" w14:textId="560D9D2D" w:rsidR="009B39D7" w:rsidRPr="003C38E6" w:rsidRDefault="009B39D7" w:rsidP="003C38E6">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O</w:t>
      </w:r>
      <w:r w:rsidR="00190C96">
        <w:rPr>
          <w:rFonts w:asciiTheme="minorHAnsi" w:hAnsiTheme="minorHAnsi" w:cstheme="minorHAnsi"/>
          <w:sz w:val="22"/>
          <w:szCs w:val="22"/>
        </w:rPr>
        <w:t xml:space="preserve"> gestor</w:t>
      </w:r>
      <w:r w:rsidR="004E6BBD">
        <w:rPr>
          <w:rFonts w:asciiTheme="minorHAnsi" w:hAnsiTheme="minorHAnsi" w:cstheme="minorHAnsi"/>
          <w:sz w:val="22"/>
          <w:szCs w:val="22"/>
        </w:rPr>
        <w:t>,</w:t>
      </w:r>
      <w:r w:rsidRPr="003C38E6">
        <w:rPr>
          <w:rFonts w:asciiTheme="minorHAnsi" w:hAnsiTheme="minorHAnsi" w:cstheme="minorHAnsi"/>
          <w:sz w:val="22"/>
          <w:szCs w:val="22"/>
        </w:rPr>
        <w:t xml:space="preserve"> ao receber a solicitação de desligamento por parte do </w:t>
      </w:r>
      <w:r w:rsidR="00190C96">
        <w:rPr>
          <w:rFonts w:asciiTheme="minorHAnsi" w:hAnsiTheme="minorHAnsi" w:cstheme="minorHAnsi"/>
          <w:sz w:val="22"/>
          <w:szCs w:val="22"/>
        </w:rPr>
        <w:t>colaborador</w:t>
      </w:r>
      <w:r w:rsidRPr="003C38E6">
        <w:rPr>
          <w:rFonts w:asciiTheme="minorHAnsi" w:hAnsiTheme="minorHAnsi" w:cstheme="minorHAnsi"/>
          <w:sz w:val="22"/>
          <w:szCs w:val="22"/>
        </w:rPr>
        <w:t>, poder</w:t>
      </w:r>
      <w:r w:rsidR="00190C96">
        <w:rPr>
          <w:rFonts w:asciiTheme="minorHAnsi" w:hAnsiTheme="minorHAnsi" w:cstheme="minorHAnsi"/>
          <w:sz w:val="22"/>
          <w:szCs w:val="22"/>
        </w:rPr>
        <w:t>á</w:t>
      </w:r>
      <w:r w:rsidRPr="003C38E6">
        <w:rPr>
          <w:rFonts w:asciiTheme="minorHAnsi" w:hAnsiTheme="minorHAnsi" w:cstheme="minorHAnsi"/>
          <w:sz w:val="22"/>
          <w:szCs w:val="22"/>
        </w:rPr>
        <w:t xml:space="preserve"> solicitar o apoio ao RH para ação de retenção, caso entenda que se trata de um profissional importante para empresa. Caso identifique que o desligamento por </w:t>
      </w:r>
      <w:r w:rsidR="004E6BBD">
        <w:rPr>
          <w:rFonts w:asciiTheme="minorHAnsi" w:hAnsiTheme="minorHAnsi" w:cstheme="minorHAnsi"/>
          <w:sz w:val="22"/>
          <w:szCs w:val="22"/>
        </w:rPr>
        <w:t xml:space="preserve">iniciativa </w:t>
      </w:r>
      <w:r w:rsidRPr="003C38E6">
        <w:rPr>
          <w:rFonts w:asciiTheme="minorHAnsi" w:hAnsiTheme="minorHAnsi" w:cstheme="minorHAnsi"/>
          <w:sz w:val="22"/>
          <w:szCs w:val="22"/>
        </w:rPr>
        <w:t>do colaborador é o melhor caminho para ambas as partes, deve</w:t>
      </w:r>
      <w:r w:rsidR="00C55BEB">
        <w:rPr>
          <w:rFonts w:asciiTheme="minorHAnsi" w:hAnsiTheme="minorHAnsi" w:cstheme="minorHAnsi"/>
          <w:sz w:val="22"/>
          <w:szCs w:val="22"/>
        </w:rPr>
        <w:t>rá</w:t>
      </w:r>
      <w:r w:rsidRPr="003C38E6">
        <w:rPr>
          <w:rFonts w:asciiTheme="minorHAnsi" w:hAnsiTheme="minorHAnsi" w:cstheme="minorHAnsi"/>
          <w:sz w:val="22"/>
          <w:szCs w:val="22"/>
        </w:rPr>
        <w:t xml:space="preserve"> orientá-lo para escrita da carta de demissão feita de próprio punho com entrega direta ao</w:t>
      </w:r>
      <w:r w:rsidR="00024C47">
        <w:rPr>
          <w:rFonts w:asciiTheme="minorHAnsi" w:hAnsiTheme="minorHAnsi" w:cstheme="minorHAnsi"/>
          <w:sz w:val="22"/>
          <w:szCs w:val="22"/>
        </w:rPr>
        <w:t xml:space="preserve"> RH, e realização da entrevista de desligamento.</w:t>
      </w:r>
    </w:p>
    <w:p w14:paraId="1D849FDE" w14:textId="58AB03BC" w:rsidR="009B39D7" w:rsidRPr="003C38E6" w:rsidRDefault="009B39D7" w:rsidP="00FE1C87">
      <w:pPr>
        <w:pStyle w:val="PargrafodaLista"/>
        <w:numPr>
          <w:ilvl w:val="0"/>
          <w:numId w:val="160"/>
        </w:numPr>
        <w:spacing w:before="120" w:after="120"/>
        <w:jc w:val="both"/>
        <w:rPr>
          <w:rFonts w:asciiTheme="minorHAnsi" w:hAnsiTheme="minorHAnsi" w:cstheme="minorHAnsi"/>
          <w:b/>
          <w:bCs/>
        </w:rPr>
      </w:pPr>
      <w:bookmarkStart w:id="4" w:name="_Toc54769457"/>
      <w:r w:rsidRPr="003C38E6">
        <w:rPr>
          <w:rFonts w:asciiTheme="minorHAnsi" w:hAnsiTheme="minorHAnsi" w:cstheme="minorHAnsi"/>
          <w:b/>
          <w:bCs/>
        </w:rPr>
        <w:t xml:space="preserve">Desligamento </w:t>
      </w:r>
      <w:r w:rsidR="00B26745" w:rsidRPr="003C38E6">
        <w:rPr>
          <w:rFonts w:asciiTheme="minorHAnsi" w:hAnsiTheme="minorHAnsi" w:cstheme="minorHAnsi"/>
          <w:b/>
          <w:bCs/>
        </w:rPr>
        <w:t xml:space="preserve">POR </w:t>
      </w:r>
      <w:r w:rsidRPr="003C38E6">
        <w:rPr>
          <w:rFonts w:asciiTheme="minorHAnsi" w:hAnsiTheme="minorHAnsi" w:cstheme="minorHAnsi"/>
          <w:b/>
          <w:bCs/>
        </w:rPr>
        <w:t>justa causa</w:t>
      </w:r>
      <w:bookmarkEnd w:id="4"/>
    </w:p>
    <w:p w14:paraId="3AC6D2ED" w14:textId="31E2C1B6" w:rsidR="00AE03BB" w:rsidRDefault="00024C47" w:rsidP="003C38E6">
      <w:pPr>
        <w:spacing w:before="120" w:after="120"/>
        <w:jc w:val="both"/>
        <w:rPr>
          <w:rFonts w:asciiTheme="minorHAnsi" w:hAnsiTheme="minorHAnsi" w:cstheme="minorHAnsi"/>
          <w:sz w:val="22"/>
          <w:szCs w:val="22"/>
        </w:rPr>
      </w:pPr>
      <w:r>
        <w:rPr>
          <w:rFonts w:asciiTheme="minorHAnsi" w:hAnsiTheme="minorHAnsi" w:cstheme="minorHAnsi"/>
          <w:sz w:val="22"/>
          <w:szCs w:val="22"/>
        </w:rPr>
        <w:t>Uma vez identificadas</w:t>
      </w:r>
      <w:r w:rsidR="009B39D7" w:rsidRPr="003C38E6">
        <w:rPr>
          <w:rFonts w:asciiTheme="minorHAnsi" w:hAnsiTheme="minorHAnsi" w:cstheme="minorHAnsi"/>
          <w:sz w:val="22"/>
          <w:szCs w:val="22"/>
        </w:rPr>
        <w:t xml:space="preserve"> situações que se enquadrem na demissão por justa causa, o </w:t>
      </w:r>
      <w:r w:rsidR="00190C96">
        <w:rPr>
          <w:rFonts w:asciiTheme="minorHAnsi" w:hAnsiTheme="minorHAnsi" w:cstheme="minorHAnsi"/>
          <w:sz w:val="22"/>
          <w:szCs w:val="22"/>
        </w:rPr>
        <w:t>gestor</w:t>
      </w:r>
      <w:r w:rsidR="009B39D7" w:rsidRPr="003C38E6">
        <w:rPr>
          <w:rFonts w:asciiTheme="minorHAnsi" w:hAnsiTheme="minorHAnsi" w:cstheme="minorHAnsi"/>
          <w:sz w:val="22"/>
          <w:szCs w:val="22"/>
        </w:rPr>
        <w:t xml:space="preserve"> deverá acionar</w:t>
      </w:r>
      <w:r w:rsidR="00E12756">
        <w:rPr>
          <w:rFonts w:asciiTheme="minorHAnsi" w:hAnsiTheme="minorHAnsi" w:cstheme="minorHAnsi"/>
          <w:sz w:val="22"/>
          <w:szCs w:val="22"/>
        </w:rPr>
        <w:t xml:space="preserve">/comunicar </w:t>
      </w:r>
      <w:r w:rsidR="009B39D7" w:rsidRPr="003C38E6">
        <w:rPr>
          <w:rFonts w:asciiTheme="minorHAnsi" w:hAnsiTheme="minorHAnsi" w:cstheme="minorHAnsi"/>
          <w:sz w:val="22"/>
          <w:szCs w:val="22"/>
        </w:rPr>
        <w:t xml:space="preserve">imediatamente </w:t>
      </w:r>
      <w:r w:rsidR="00B26745">
        <w:rPr>
          <w:rFonts w:asciiTheme="minorHAnsi" w:hAnsiTheme="minorHAnsi" w:cstheme="minorHAnsi"/>
          <w:sz w:val="22"/>
          <w:szCs w:val="22"/>
        </w:rPr>
        <w:t xml:space="preserve">a diretoria, </w:t>
      </w:r>
      <w:r w:rsidR="00E12756">
        <w:rPr>
          <w:rFonts w:asciiTheme="minorHAnsi" w:hAnsiTheme="minorHAnsi" w:cstheme="minorHAnsi"/>
          <w:sz w:val="22"/>
          <w:szCs w:val="22"/>
        </w:rPr>
        <w:t>que definirá se RH e o DP serão notificados e</w:t>
      </w:r>
      <w:r w:rsidR="004E6BBD">
        <w:rPr>
          <w:rFonts w:asciiTheme="minorHAnsi" w:hAnsiTheme="minorHAnsi" w:cstheme="minorHAnsi"/>
          <w:sz w:val="22"/>
          <w:szCs w:val="22"/>
        </w:rPr>
        <w:t xml:space="preserve"> quem serão os</w:t>
      </w:r>
      <w:r w:rsidR="00E12756">
        <w:rPr>
          <w:rFonts w:asciiTheme="minorHAnsi" w:hAnsiTheme="minorHAnsi" w:cstheme="minorHAnsi"/>
          <w:sz w:val="22"/>
          <w:szCs w:val="22"/>
        </w:rPr>
        <w:t xml:space="preserve"> responsáveis por acionar a Assessoria Jurídica para aplicação dos tramites legais.</w:t>
      </w:r>
    </w:p>
    <w:p w14:paraId="099F069D" w14:textId="77777777" w:rsidR="00E12756" w:rsidRPr="003C38E6" w:rsidRDefault="00E12756" w:rsidP="003C38E6">
      <w:pPr>
        <w:spacing w:before="120" w:after="120"/>
        <w:jc w:val="both"/>
        <w:rPr>
          <w:rFonts w:asciiTheme="minorHAnsi" w:hAnsiTheme="minorHAnsi" w:cstheme="minorHAnsi"/>
          <w:sz w:val="22"/>
          <w:szCs w:val="22"/>
        </w:rPr>
      </w:pPr>
    </w:p>
    <w:p w14:paraId="071DF506" w14:textId="7B81B9EE" w:rsidR="009B39D7" w:rsidRPr="003C38E6" w:rsidRDefault="009B39D7" w:rsidP="003C38E6">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Os motivos legais que geram justa causa são: </w:t>
      </w:r>
    </w:p>
    <w:p w14:paraId="234D8D52" w14:textId="7775876B"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lastRenderedPageBreak/>
        <w:t>Ato de improbidade</w:t>
      </w:r>
      <w:r w:rsidRPr="003C38E6">
        <w:rPr>
          <w:rFonts w:asciiTheme="minorHAnsi" w:hAnsiTheme="minorHAnsi" w:cstheme="minorHAnsi"/>
        </w:rPr>
        <w:t xml:space="preserve">: Toda ação ou omissão desonesta do empregado, que revelam desonestidade, abuso de confiança, fraude ou má-fé, visando uma vantagem para si ou para </w:t>
      </w:r>
      <w:r w:rsidR="00190C96">
        <w:rPr>
          <w:rFonts w:asciiTheme="minorHAnsi" w:hAnsiTheme="minorHAnsi" w:cstheme="minorHAnsi"/>
        </w:rPr>
        <w:t>o outro, e</w:t>
      </w:r>
      <w:r w:rsidRPr="003C38E6">
        <w:rPr>
          <w:rFonts w:asciiTheme="minorHAnsi" w:hAnsiTheme="minorHAnsi" w:cstheme="minorHAnsi"/>
        </w:rPr>
        <w:t xml:space="preserve">xemplos: furto, adulteração de documentos pessoais ou pertencentes ao </w:t>
      </w:r>
      <w:r w:rsidR="00190C96" w:rsidRPr="003C38E6">
        <w:rPr>
          <w:rFonts w:asciiTheme="minorHAnsi" w:hAnsiTheme="minorHAnsi" w:cstheme="minorHAnsi"/>
        </w:rPr>
        <w:t>empregador etc.</w:t>
      </w:r>
    </w:p>
    <w:p w14:paraId="713347B8" w14:textId="6A50ABF8"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Incontinência de conduta ou mau procedimento</w:t>
      </w:r>
      <w:r w:rsidRPr="003C38E6">
        <w:rPr>
          <w:rFonts w:asciiTheme="minorHAnsi" w:hAnsiTheme="minorHAnsi" w:cstheme="minorHAnsi"/>
        </w:rPr>
        <w:t xml:space="preserve">: A incontinência revela-se pelos excessos ou imoderações. Ocorre quando o </w:t>
      </w:r>
      <w:r w:rsidR="00190C96">
        <w:rPr>
          <w:rFonts w:asciiTheme="minorHAnsi" w:hAnsiTheme="minorHAnsi" w:cstheme="minorHAnsi"/>
        </w:rPr>
        <w:t>colaborador</w:t>
      </w:r>
      <w:r w:rsidRPr="003C38E6">
        <w:rPr>
          <w:rFonts w:asciiTheme="minorHAnsi" w:hAnsiTheme="minorHAnsi" w:cstheme="minorHAnsi"/>
        </w:rPr>
        <w:t xml:space="preserve"> comete ofensa ao pudor, pornografia ou obscenidade, desrespeito aos colegas de trabalho e à empresa. O mau procedimento caracteriza-se com comportamento incorreto, irregular do </w:t>
      </w:r>
      <w:r w:rsidR="00190C96">
        <w:rPr>
          <w:rFonts w:asciiTheme="minorHAnsi" w:hAnsiTheme="minorHAnsi" w:cstheme="minorHAnsi"/>
        </w:rPr>
        <w:t>colaborador</w:t>
      </w:r>
      <w:r w:rsidRPr="003C38E6">
        <w:rPr>
          <w:rFonts w:asciiTheme="minorHAnsi" w:hAnsiTheme="minorHAnsi" w:cstheme="minorHAnsi"/>
        </w:rPr>
        <w:t>, que ofendam a dignidade, tornando impossível ou onerosa a manutenção do vínculo empregatício</w:t>
      </w:r>
      <w:r w:rsidR="00190C96">
        <w:rPr>
          <w:rFonts w:asciiTheme="minorHAnsi" w:hAnsiTheme="minorHAnsi" w:cstheme="minorHAnsi"/>
        </w:rPr>
        <w:t>, e</w:t>
      </w:r>
      <w:r w:rsidRPr="003C38E6">
        <w:rPr>
          <w:rFonts w:asciiTheme="minorHAnsi" w:hAnsiTheme="minorHAnsi" w:cstheme="minorHAnsi"/>
        </w:rPr>
        <w:t xml:space="preserve">xemplos: quebrar regras internas ou assediar outro </w:t>
      </w:r>
      <w:r w:rsidR="00190C96">
        <w:rPr>
          <w:rFonts w:asciiTheme="minorHAnsi" w:hAnsiTheme="minorHAnsi" w:cstheme="minorHAnsi"/>
        </w:rPr>
        <w:t>colaborador</w:t>
      </w:r>
      <w:r w:rsidRPr="003C38E6">
        <w:rPr>
          <w:rFonts w:asciiTheme="minorHAnsi" w:hAnsiTheme="minorHAnsi" w:cstheme="minorHAnsi"/>
        </w:rPr>
        <w:t>.</w:t>
      </w:r>
    </w:p>
    <w:p w14:paraId="5753623E" w14:textId="7D57A43A"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Negociação habitual</w:t>
      </w:r>
      <w:r w:rsidRPr="003C38E6">
        <w:rPr>
          <w:rFonts w:asciiTheme="minorHAnsi" w:hAnsiTheme="minorHAnsi" w:cstheme="minorHAnsi"/>
        </w:rPr>
        <w:t xml:space="preserve">: </w:t>
      </w:r>
      <w:r w:rsidR="00190C96">
        <w:rPr>
          <w:rFonts w:asciiTheme="minorHAnsi" w:hAnsiTheme="minorHAnsi" w:cstheme="minorHAnsi"/>
        </w:rPr>
        <w:t>Colaborador</w:t>
      </w:r>
      <w:r w:rsidRPr="003C38E6">
        <w:rPr>
          <w:rFonts w:asciiTheme="minorHAnsi" w:hAnsiTheme="minorHAnsi" w:cstheme="minorHAnsi"/>
        </w:rPr>
        <w:t>, que sem autorização do empregador, exerce atividade concorrente explorando o mesmo ramo do negócio ou exerce atividade que prejudique o exercício de sua função na empresa.</w:t>
      </w:r>
    </w:p>
    <w:p w14:paraId="34ECBCDD" w14:textId="52A3AD2B"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Condenação criminal</w:t>
      </w:r>
      <w:r w:rsidRPr="003C38E6">
        <w:rPr>
          <w:rFonts w:asciiTheme="minorHAnsi" w:hAnsiTheme="minorHAnsi" w:cstheme="minorHAnsi"/>
        </w:rPr>
        <w:t xml:space="preserve">: Cumprindo pena criminal, o </w:t>
      </w:r>
      <w:r w:rsidR="00190C96">
        <w:rPr>
          <w:rFonts w:asciiTheme="minorHAnsi" w:hAnsiTheme="minorHAnsi" w:cstheme="minorHAnsi"/>
        </w:rPr>
        <w:t>colaborador</w:t>
      </w:r>
      <w:r w:rsidRPr="003C38E6">
        <w:rPr>
          <w:rFonts w:asciiTheme="minorHAnsi" w:hAnsiTheme="minorHAnsi" w:cstheme="minorHAnsi"/>
        </w:rPr>
        <w:t xml:space="preserve"> não poderá exercer atividade na empresa. A condenação criminal deve ter passado em julgado, ou seja, não pode ser recorrível. A rescisão acontece porque o profissional não pode cumprir seu contrato de trabalho e não por causa da condenação.</w:t>
      </w:r>
    </w:p>
    <w:p w14:paraId="79164A0A" w14:textId="07FFCFAC"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Desídia</w:t>
      </w:r>
      <w:r w:rsidRPr="003C38E6">
        <w:rPr>
          <w:rFonts w:asciiTheme="minorHAnsi" w:hAnsiTheme="minorHAnsi" w:cstheme="minorHAnsi"/>
        </w:rPr>
        <w:t xml:space="preserve">: Consiste na repetição de pequenas faltas leves, que se acumulam até acabar na dispensa do </w:t>
      </w:r>
      <w:r w:rsidR="00190C96">
        <w:rPr>
          <w:rFonts w:asciiTheme="minorHAnsi" w:hAnsiTheme="minorHAnsi" w:cstheme="minorHAnsi"/>
        </w:rPr>
        <w:t>colaborador</w:t>
      </w:r>
      <w:r w:rsidRPr="003C38E6">
        <w:rPr>
          <w:rFonts w:asciiTheme="minorHAnsi" w:hAnsiTheme="minorHAnsi" w:cstheme="minorHAnsi"/>
        </w:rPr>
        <w:t xml:space="preserve">. Isto não quer dizer que uma só falta não possa configurar desídia. Pouca produção, atrasos frequentes, faltas injustificadas e produção imperfeita prejudicam a empresa e mostram o desinteresse do </w:t>
      </w:r>
      <w:r w:rsidR="00190C96">
        <w:rPr>
          <w:rFonts w:asciiTheme="minorHAnsi" w:hAnsiTheme="minorHAnsi" w:cstheme="minorHAnsi"/>
        </w:rPr>
        <w:t xml:space="preserve">colaborador </w:t>
      </w:r>
      <w:r w:rsidRPr="003C38E6">
        <w:rPr>
          <w:rFonts w:asciiTheme="minorHAnsi" w:hAnsiTheme="minorHAnsi" w:cstheme="minorHAnsi"/>
        </w:rPr>
        <w:t>pelas suas funções.</w:t>
      </w:r>
    </w:p>
    <w:p w14:paraId="67236714" w14:textId="4F440511"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Embriaguez habitual ou em serviço</w:t>
      </w:r>
      <w:r w:rsidRPr="003C38E6">
        <w:rPr>
          <w:rFonts w:asciiTheme="minorHAnsi" w:hAnsiTheme="minorHAnsi" w:cstheme="minorHAnsi"/>
        </w:rPr>
        <w:t xml:space="preserve">: A justa causa pode acontecer se o </w:t>
      </w:r>
      <w:r w:rsidR="00190C96">
        <w:rPr>
          <w:rFonts w:asciiTheme="minorHAnsi" w:hAnsiTheme="minorHAnsi" w:cstheme="minorHAnsi"/>
        </w:rPr>
        <w:t xml:space="preserve">colaborador </w:t>
      </w:r>
      <w:r w:rsidRPr="003C38E6">
        <w:rPr>
          <w:rFonts w:asciiTheme="minorHAnsi" w:hAnsiTheme="minorHAnsi" w:cstheme="minorHAnsi"/>
        </w:rPr>
        <w:t xml:space="preserve">chegar bêbado ao trabalho ou se embebedar durante a jornada. A embriaguez deve ser comprovada por exame médico pericial. A jurisprudência trabalhista vem considerando a </w:t>
      </w:r>
      <w:r w:rsidRPr="00203BC7">
        <w:rPr>
          <w:rFonts w:asciiTheme="minorHAnsi" w:hAnsiTheme="minorHAnsi" w:cstheme="minorHAnsi"/>
          <w:b/>
        </w:rPr>
        <w:t>embriaguez contínua como doença</w:t>
      </w:r>
      <w:r w:rsidRPr="003C38E6">
        <w:rPr>
          <w:rFonts w:asciiTheme="minorHAnsi" w:hAnsiTheme="minorHAnsi" w:cstheme="minorHAnsi"/>
        </w:rPr>
        <w:t xml:space="preserve"> e não como uma situação para justa causa, e a empresa pode participar e ajudar no tratamento. </w:t>
      </w:r>
    </w:p>
    <w:p w14:paraId="5436576F" w14:textId="77777777"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Violação de segredo da empresa</w:t>
      </w:r>
      <w:r w:rsidRPr="003C38E6">
        <w:rPr>
          <w:rFonts w:asciiTheme="minorHAnsi" w:hAnsiTheme="minorHAnsi" w:cstheme="minorHAnsi"/>
        </w:rPr>
        <w:t>: A revelação só caracterizará violação se for feita a terceiro interessado, capaz de causar prejuízo à empresa, ou a possibilidade de causá-lo.</w:t>
      </w:r>
    </w:p>
    <w:p w14:paraId="43C5301D" w14:textId="77777777"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Ato de indisciplina ou de insubordinação</w:t>
      </w:r>
      <w:r w:rsidRPr="003C38E6">
        <w:rPr>
          <w:rFonts w:asciiTheme="minorHAnsi" w:hAnsiTheme="minorHAnsi" w:cstheme="minorHAnsi"/>
        </w:rPr>
        <w:t>: A desobediência a uma ordem específica, verbal ou escrita, constitui ato típico de insubordinação; a desobediência a uma norma genérica constitui ato típico de indisciplina.</w:t>
      </w:r>
    </w:p>
    <w:p w14:paraId="7ED3ACDC" w14:textId="32533E33"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Abandono de emprego</w:t>
      </w:r>
      <w:r w:rsidRPr="003C38E6">
        <w:rPr>
          <w:rFonts w:asciiTheme="minorHAnsi" w:hAnsiTheme="minorHAnsi" w:cstheme="minorHAnsi"/>
        </w:rPr>
        <w:t>: A falta injustificada ao trabalho por mais de 30 dias indica abandono do emprego, conforme entendimento jurisprudencial.</w:t>
      </w:r>
      <w:r w:rsidR="00203BC7">
        <w:rPr>
          <w:rFonts w:asciiTheme="minorHAnsi" w:hAnsiTheme="minorHAnsi" w:cstheme="minorHAnsi"/>
        </w:rPr>
        <w:t xml:space="preserve"> A empresa precisa convocar o empregado, por pelo menos 03 vezes, para que compareça e retorne imediatamente ao trabalho. Convocar por e-mail, </w:t>
      </w:r>
      <w:r w:rsidR="00BF02E5">
        <w:rPr>
          <w:rFonts w:asciiTheme="minorHAnsi" w:hAnsiTheme="minorHAnsi" w:cstheme="minorHAnsi"/>
        </w:rPr>
        <w:t>WhatsApp</w:t>
      </w:r>
      <w:r w:rsidR="00203BC7">
        <w:rPr>
          <w:rFonts w:asciiTheme="minorHAnsi" w:hAnsiTheme="minorHAnsi" w:cstheme="minorHAnsi"/>
        </w:rPr>
        <w:t xml:space="preserve"> e telegrama com cópia e aviso de recebimento.</w:t>
      </w:r>
    </w:p>
    <w:p w14:paraId="199B7C72" w14:textId="6A6C08E5"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Ofensas físicas</w:t>
      </w:r>
      <w:r w:rsidRPr="003C38E6">
        <w:rPr>
          <w:rFonts w:asciiTheme="minorHAnsi" w:hAnsiTheme="minorHAnsi" w:cstheme="minorHAnsi"/>
        </w:rPr>
        <w:t>: As ofensas físicas constituem falta grave quando t</w:t>
      </w:r>
      <w:r w:rsidR="00190C96">
        <w:rPr>
          <w:rFonts w:asciiTheme="minorHAnsi" w:hAnsiTheme="minorHAnsi" w:cstheme="minorHAnsi"/>
        </w:rPr>
        <w:t>e</w:t>
      </w:r>
      <w:r w:rsidRPr="003C38E6">
        <w:rPr>
          <w:rFonts w:asciiTheme="minorHAnsi" w:hAnsiTheme="minorHAnsi" w:cstheme="minorHAnsi"/>
        </w:rPr>
        <w:t>m relação com o vínculo empregatício, praticadas em serviço ou contra superiores hierárquicos, mesmo fora da empresa. As agressões contra terceiros, estranhos à relação empregatícia, por razões alheias à vida empresarial, constituirá justa causa quando ocorrerem no trabalho.</w:t>
      </w:r>
    </w:p>
    <w:p w14:paraId="7D01D317" w14:textId="0C1E4B67" w:rsidR="009B39D7" w:rsidRPr="003C38E6" w:rsidRDefault="009B39D7" w:rsidP="00FE1C87">
      <w:pPr>
        <w:pStyle w:val="PargrafodaLista"/>
        <w:numPr>
          <w:ilvl w:val="0"/>
          <w:numId w:val="161"/>
        </w:numPr>
        <w:jc w:val="both"/>
        <w:rPr>
          <w:rFonts w:asciiTheme="minorHAnsi" w:hAnsiTheme="minorHAnsi" w:cstheme="minorHAnsi"/>
        </w:rPr>
      </w:pPr>
      <w:r w:rsidRPr="00190C96">
        <w:rPr>
          <w:rFonts w:asciiTheme="minorHAnsi" w:hAnsiTheme="minorHAnsi" w:cstheme="minorHAnsi"/>
          <w:b/>
          <w:bCs/>
        </w:rPr>
        <w:t>Lesões à honra e à boa fama</w:t>
      </w:r>
      <w:r w:rsidRPr="003C38E6">
        <w:rPr>
          <w:rFonts w:asciiTheme="minorHAnsi" w:hAnsiTheme="minorHAnsi" w:cstheme="minorHAnsi"/>
        </w:rPr>
        <w:t xml:space="preserve">: Gestos ou palavras que expõe o outro ao desprezo de terceiros ou afetem sua dignidade pessoal. Na aplicação da justa causa deve ser observado os hábitos de linguagem no local de trabalho, origem territorial do empregado, ambiente onde a expressão é usada, a forma e o modo em que as palavras foram pronunciadas, grau de educação do </w:t>
      </w:r>
      <w:r w:rsidR="00951307">
        <w:rPr>
          <w:rFonts w:asciiTheme="minorHAnsi" w:hAnsiTheme="minorHAnsi" w:cstheme="minorHAnsi"/>
        </w:rPr>
        <w:t xml:space="preserve">colaborador </w:t>
      </w:r>
      <w:r w:rsidRPr="003C38E6">
        <w:rPr>
          <w:rFonts w:asciiTheme="minorHAnsi" w:hAnsiTheme="minorHAnsi" w:cstheme="minorHAnsi"/>
        </w:rPr>
        <w:t>e outros elementos que se fizerem necessários.</w:t>
      </w:r>
    </w:p>
    <w:p w14:paraId="4A0C039A" w14:textId="01DE1B1B" w:rsidR="009B39D7" w:rsidRPr="003C38E6" w:rsidRDefault="009B39D7" w:rsidP="00FE1C87">
      <w:pPr>
        <w:pStyle w:val="PargrafodaLista"/>
        <w:numPr>
          <w:ilvl w:val="0"/>
          <w:numId w:val="161"/>
        </w:numPr>
        <w:jc w:val="both"/>
        <w:rPr>
          <w:rFonts w:asciiTheme="minorHAnsi" w:hAnsiTheme="minorHAnsi" w:cstheme="minorHAnsi"/>
        </w:rPr>
      </w:pPr>
      <w:r w:rsidRPr="00951307">
        <w:rPr>
          <w:rFonts w:asciiTheme="minorHAnsi" w:hAnsiTheme="minorHAnsi" w:cstheme="minorHAnsi"/>
          <w:b/>
          <w:bCs/>
        </w:rPr>
        <w:t>Jogos de azar</w:t>
      </w:r>
      <w:r w:rsidRPr="003C38E6">
        <w:rPr>
          <w:rFonts w:asciiTheme="minorHAnsi" w:hAnsiTheme="minorHAnsi" w:cstheme="minorHAnsi"/>
        </w:rPr>
        <w:t xml:space="preserve">: É quando se comprova a prática, por parte do colaborador, de jogos no qual o ganho e a perda dependem exclusiva ou principalmente de sorte. A prática constante ou jogar no ambiente de trabalho podem levar à dispensa, se atrapalharem a atuação do </w:t>
      </w:r>
      <w:r w:rsidR="00951307">
        <w:rPr>
          <w:rFonts w:asciiTheme="minorHAnsi" w:hAnsiTheme="minorHAnsi" w:cstheme="minorHAnsi"/>
        </w:rPr>
        <w:t>colaborador</w:t>
      </w:r>
      <w:r w:rsidRPr="003C38E6">
        <w:rPr>
          <w:rFonts w:asciiTheme="minorHAnsi" w:hAnsiTheme="minorHAnsi" w:cstheme="minorHAnsi"/>
        </w:rPr>
        <w:t>.</w:t>
      </w:r>
    </w:p>
    <w:p w14:paraId="49F31AAA" w14:textId="77777777" w:rsidR="009B39D7" w:rsidRPr="003C38E6" w:rsidRDefault="009B39D7" w:rsidP="00FE1C87">
      <w:pPr>
        <w:pStyle w:val="PargrafodaLista"/>
        <w:numPr>
          <w:ilvl w:val="0"/>
          <w:numId w:val="161"/>
        </w:numPr>
        <w:jc w:val="both"/>
        <w:rPr>
          <w:rFonts w:asciiTheme="minorHAnsi" w:hAnsiTheme="minorHAnsi" w:cstheme="minorHAnsi"/>
        </w:rPr>
      </w:pPr>
      <w:r w:rsidRPr="003C38E6">
        <w:rPr>
          <w:rFonts w:asciiTheme="minorHAnsi" w:hAnsiTheme="minorHAnsi" w:cstheme="minorHAnsi"/>
        </w:rPr>
        <w:lastRenderedPageBreak/>
        <w:t xml:space="preserve"> </w:t>
      </w:r>
      <w:r w:rsidRPr="00FE0BA4">
        <w:rPr>
          <w:rFonts w:asciiTheme="minorHAnsi" w:hAnsiTheme="minorHAnsi" w:cstheme="minorHAnsi"/>
          <w:b/>
          <w:bCs/>
        </w:rPr>
        <w:t>Atos atentatórios à segurança nacional</w:t>
      </w:r>
      <w:r w:rsidRPr="003C38E6">
        <w:rPr>
          <w:rFonts w:asciiTheme="minorHAnsi" w:hAnsiTheme="minorHAnsi" w:cstheme="minorHAnsi"/>
        </w:rPr>
        <w:t xml:space="preserve">: A prática de atos atentatórios contra a segurança nacional, desde que apurados pelas autoridades administrativas, é motivo justificado para a rescisão contratual.  </w:t>
      </w:r>
    </w:p>
    <w:p w14:paraId="17737BC4" w14:textId="2079DF23" w:rsidR="009B39D7" w:rsidRPr="003C38E6" w:rsidRDefault="009B39D7" w:rsidP="009B39D7">
      <w:pPr>
        <w:jc w:val="both"/>
        <w:rPr>
          <w:rFonts w:asciiTheme="minorHAnsi" w:hAnsiTheme="minorHAnsi" w:cstheme="minorHAnsi"/>
          <w:sz w:val="22"/>
          <w:szCs w:val="22"/>
        </w:rPr>
      </w:pPr>
      <w:r w:rsidRPr="003C38E6">
        <w:rPr>
          <w:rFonts w:asciiTheme="minorHAnsi" w:hAnsiTheme="minorHAnsi" w:cstheme="minorHAnsi"/>
          <w:sz w:val="22"/>
          <w:szCs w:val="22"/>
        </w:rPr>
        <w:t>Após validação da justa causa, o</w:t>
      </w:r>
      <w:r w:rsidR="00951307">
        <w:rPr>
          <w:rFonts w:asciiTheme="minorHAnsi" w:hAnsiTheme="minorHAnsi" w:cstheme="minorHAnsi"/>
          <w:sz w:val="22"/>
          <w:szCs w:val="22"/>
        </w:rPr>
        <w:t xml:space="preserve"> ge</w:t>
      </w:r>
      <w:r w:rsidRPr="003C38E6">
        <w:rPr>
          <w:rFonts w:asciiTheme="minorHAnsi" w:hAnsiTheme="minorHAnsi" w:cstheme="minorHAnsi"/>
          <w:sz w:val="22"/>
          <w:szCs w:val="22"/>
        </w:rPr>
        <w:t>stor</w:t>
      </w:r>
      <w:r w:rsidR="00951307">
        <w:rPr>
          <w:rFonts w:asciiTheme="minorHAnsi" w:hAnsiTheme="minorHAnsi" w:cstheme="minorHAnsi"/>
          <w:sz w:val="22"/>
          <w:szCs w:val="22"/>
        </w:rPr>
        <w:t xml:space="preserve"> </w:t>
      </w:r>
      <w:r w:rsidRPr="003C38E6">
        <w:rPr>
          <w:rFonts w:asciiTheme="minorHAnsi" w:hAnsiTheme="minorHAnsi" w:cstheme="minorHAnsi"/>
          <w:sz w:val="22"/>
          <w:szCs w:val="22"/>
        </w:rPr>
        <w:t>dever</w:t>
      </w:r>
      <w:r w:rsidR="00951307">
        <w:rPr>
          <w:rFonts w:asciiTheme="minorHAnsi" w:hAnsiTheme="minorHAnsi" w:cstheme="minorHAnsi"/>
          <w:sz w:val="22"/>
          <w:szCs w:val="22"/>
        </w:rPr>
        <w:t xml:space="preserve">á </w:t>
      </w:r>
      <w:r w:rsidRPr="003C38E6">
        <w:rPr>
          <w:rFonts w:asciiTheme="minorHAnsi" w:hAnsiTheme="minorHAnsi" w:cstheme="minorHAnsi"/>
          <w:sz w:val="22"/>
          <w:szCs w:val="22"/>
        </w:rPr>
        <w:t xml:space="preserve">preencher o formulário de </w:t>
      </w:r>
      <w:r w:rsidRPr="003C38E6">
        <w:rPr>
          <w:rFonts w:asciiTheme="minorHAnsi" w:hAnsiTheme="minorHAnsi" w:cstheme="minorHAnsi"/>
          <w:b/>
          <w:sz w:val="22"/>
          <w:szCs w:val="22"/>
        </w:rPr>
        <w:t>Solicitação de Desligamento</w:t>
      </w:r>
      <w:r w:rsidRPr="003C38E6">
        <w:rPr>
          <w:rFonts w:asciiTheme="minorHAnsi" w:hAnsiTheme="minorHAnsi" w:cstheme="minorHAnsi"/>
          <w:sz w:val="22"/>
          <w:szCs w:val="22"/>
        </w:rPr>
        <w:t xml:space="preserve"> e autorizar </w:t>
      </w:r>
      <w:r w:rsidR="00FE0BA4">
        <w:rPr>
          <w:rFonts w:asciiTheme="minorHAnsi" w:hAnsiTheme="minorHAnsi" w:cstheme="minorHAnsi"/>
          <w:sz w:val="22"/>
          <w:szCs w:val="22"/>
        </w:rPr>
        <w:t xml:space="preserve">junto </w:t>
      </w:r>
      <w:r w:rsidR="00C55BEB">
        <w:rPr>
          <w:rFonts w:asciiTheme="minorHAnsi" w:hAnsiTheme="minorHAnsi" w:cstheme="minorHAnsi"/>
          <w:sz w:val="22"/>
          <w:szCs w:val="22"/>
        </w:rPr>
        <w:t xml:space="preserve">a diretoria, </w:t>
      </w:r>
      <w:r w:rsidRPr="003C38E6">
        <w:rPr>
          <w:rFonts w:asciiTheme="minorHAnsi" w:hAnsiTheme="minorHAnsi" w:cstheme="minorHAnsi"/>
          <w:sz w:val="22"/>
          <w:szCs w:val="22"/>
        </w:rPr>
        <w:t>DP</w:t>
      </w:r>
      <w:r w:rsidR="00C55BEB">
        <w:rPr>
          <w:rFonts w:asciiTheme="minorHAnsi" w:hAnsiTheme="minorHAnsi" w:cstheme="minorHAnsi"/>
          <w:sz w:val="22"/>
          <w:szCs w:val="22"/>
        </w:rPr>
        <w:t xml:space="preserve"> e </w:t>
      </w:r>
      <w:r w:rsidR="00FE0BA4">
        <w:rPr>
          <w:rFonts w:asciiTheme="minorHAnsi" w:hAnsiTheme="minorHAnsi" w:cstheme="minorHAnsi"/>
          <w:sz w:val="22"/>
          <w:szCs w:val="22"/>
        </w:rPr>
        <w:t>R</w:t>
      </w:r>
      <w:r w:rsidRPr="003C38E6">
        <w:rPr>
          <w:rFonts w:asciiTheme="minorHAnsi" w:hAnsiTheme="minorHAnsi" w:cstheme="minorHAnsi"/>
          <w:sz w:val="22"/>
          <w:szCs w:val="22"/>
        </w:rPr>
        <w:t>H.</w:t>
      </w:r>
    </w:p>
    <w:p w14:paraId="445FD6BC" w14:textId="4D6CEDC9" w:rsidR="009B39D7" w:rsidRPr="00FE0BA4" w:rsidRDefault="009B39D7" w:rsidP="00FE0BA4">
      <w:pPr>
        <w:pStyle w:val="Standard"/>
        <w:spacing w:before="240" w:after="240"/>
        <w:ind w:left="1068" w:hanging="360"/>
        <w:jc w:val="both"/>
        <w:rPr>
          <w:rFonts w:asciiTheme="minorHAnsi" w:hAnsiTheme="minorHAnsi" w:cstheme="minorHAnsi"/>
          <w:b/>
          <w:sz w:val="22"/>
          <w:szCs w:val="22"/>
        </w:rPr>
      </w:pPr>
      <w:bookmarkStart w:id="5" w:name="_Toc54769458"/>
      <w:proofErr w:type="gramStart"/>
      <w:r w:rsidRPr="00FE0BA4">
        <w:rPr>
          <w:rFonts w:asciiTheme="minorHAnsi" w:hAnsiTheme="minorHAnsi" w:cstheme="minorHAnsi"/>
          <w:b/>
          <w:sz w:val="22"/>
          <w:szCs w:val="22"/>
        </w:rPr>
        <w:t>7.2 Autorizar</w:t>
      </w:r>
      <w:proofErr w:type="gramEnd"/>
      <w:r w:rsidRPr="00FE0BA4">
        <w:rPr>
          <w:rFonts w:asciiTheme="minorHAnsi" w:hAnsiTheme="minorHAnsi" w:cstheme="minorHAnsi"/>
          <w:b/>
          <w:sz w:val="22"/>
          <w:szCs w:val="22"/>
        </w:rPr>
        <w:t xml:space="preserve"> o desligamento</w:t>
      </w:r>
      <w:bookmarkEnd w:id="5"/>
    </w:p>
    <w:p w14:paraId="2BBDBD8B" w14:textId="79F12FC1" w:rsidR="009B39D7" w:rsidRPr="003C38E6" w:rsidRDefault="009B39D7" w:rsidP="00FE0BA4">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O </w:t>
      </w:r>
      <w:r w:rsidR="00FE0BA4">
        <w:rPr>
          <w:rFonts w:asciiTheme="minorHAnsi" w:hAnsiTheme="minorHAnsi" w:cstheme="minorHAnsi"/>
          <w:sz w:val="22"/>
          <w:szCs w:val="22"/>
        </w:rPr>
        <w:t>g</w:t>
      </w:r>
      <w:r w:rsidR="00835BF3" w:rsidRPr="003C38E6">
        <w:rPr>
          <w:rFonts w:asciiTheme="minorHAnsi" w:hAnsiTheme="minorHAnsi" w:cstheme="minorHAnsi"/>
          <w:sz w:val="22"/>
          <w:szCs w:val="22"/>
        </w:rPr>
        <w:t>estor</w:t>
      </w:r>
      <w:r w:rsidRPr="003C38E6">
        <w:rPr>
          <w:rFonts w:asciiTheme="minorHAnsi" w:hAnsiTheme="minorHAnsi" w:cstheme="minorHAnsi"/>
          <w:sz w:val="22"/>
          <w:szCs w:val="22"/>
        </w:rPr>
        <w:t xml:space="preserve"> ao receber a solicitação de desligamento de um colaborador, deverá avaliar os impactos financeiros, os impactos na operação e se </w:t>
      </w:r>
      <w:r w:rsidR="00FE0BA4">
        <w:rPr>
          <w:rFonts w:asciiTheme="minorHAnsi" w:hAnsiTheme="minorHAnsi" w:cstheme="minorHAnsi"/>
          <w:sz w:val="22"/>
          <w:szCs w:val="22"/>
        </w:rPr>
        <w:t xml:space="preserve">existe um </w:t>
      </w:r>
      <w:r w:rsidRPr="003C38E6">
        <w:rPr>
          <w:rFonts w:asciiTheme="minorHAnsi" w:hAnsiTheme="minorHAnsi" w:cstheme="minorHAnsi"/>
          <w:sz w:val="22"/>
          <w:szCs w:val="22"/>
        </w:rPr>
        <w:t xml:space="preserve">plano de contingência, quando necessário. Em casos estratégicos, essa análise é feita pela </w:t>
      </w:r>
      <w:r w:rsidR="00FE0BA4">
        <w:rPr>
          <w:rFonts w:asciiTheme="minorHAnsi" w:hAnsiTheme="minorHAnsi" w:cstheme="minorHAnsi"/>
          <w:sz w:val="22"/>
          <w:szCs w:val="22"/>
        </w:rPr>
        <w:t>d</w:t>
      </w:r>
      <w:r w:rsidRPr="003C38E6">
        <w:rPr>
          <w:rFonts w:asciiTheme="minorHAnsi" w:hAnsiTheme="minorHAnsi" w:cstheme="minorHAnsi"/>
          <w:sz w:val="22"/>
          <w:szCs w:val="22"/>
        </w:rPr>
        <w:t>iretoria.</w:t>
      </w:r>
    </w:p>
    <w:p w14:paraId="6489FCF9" w14:textId="1F379904" w:rsidR="009B39D7" w:rsidRDefault="009B39D7" w:rsidP="00FE0BA4">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Este é o momento de avaliar se a empresa irá propor algum acordo, se exigirá o cumprimento de aviso prévio, assim como se terá substituição ou não do profissional a ser desligado. Uma vez decidido e alinhado</w:t>
      </w:r>
      <w:r w:rsidR="00907729">
        <w:rPr>
          <w:rFonts w:asciiTheme="minorHAnsi" w:hAnsiTheme="minorHAnsi" w:cstheme="minorHAnsi"/>
          <w:sz w:val="22"/>
          <w:szCs w:val="22"/>
        </w:rPr>
        <w:t xml:space="preserve"> com a Diretoria</w:t>
      </w:r>
      <w:r w:rsidRPr="003C38E6">
        <w:rPr>
          <w:rFonts w:asciiTheme="minorHAnsi" w:hAnsiTheme="minorHAnsi" w:cstheme="minorHAnsi"/>
          <w:sz w:val="22"/>
          <w:szCs w:val="22"/>
        </w:rPr>
        <w:t xml:space="preserve">, o gestor deverá encaminhar o formulário autorizado de </w:t>
      </w:r>
      <w:r w:rsidRPr="00C55BEB">
        <w:rPr>
          <w:rFonts w:asciiTheme="minorHAnsi" w:hAnsiTheme="minorHAnsi" w:cstheme="minorHAnsi"/>
          <w:b/>
          <w:bCs/>
          <w:sz w:val="22"/>
          <w:szCs w:val="22"/>
        </w:rPr>
        <w:t>Solicitação de Desligamento</w:t>
      </w:r>
      <w:r w:rsidRPr="003C38E6">
        <w:rPr>
          <w:rFonts w:asciiTheme="minorHAnsi" w:hAnsiTheme="minorHAnsi" w:cstheme="minorHAnsi"/>
          <w:sz w:val="22"/>
          <w:szCs w:val="22"/>
        </w:rPr>
        <w:t xml:space="preserve"> ao DP </w:t>
      </w:r>
      <w:r w:rsidR="007B1A40">
        <w:rPr>
          <w:rFonts w:asciiTheme="minorHAnsi" w:hAnsiTheme="minorHAnsi" w:cstheme="minorHAnsi"/>
          <w:sz w:val="22"/>
          <w:szCs w:val="22"/>
        </w:rPr>
        <w:t>até o dia</w:t>
      </w:r>
      <w:r w:rsidR="00464F4B">
        <w:rPr>
          <w:rFonts w:asciiTheme="minorHAnsi" w:hAnsiTheme="minorHAnsi" w:cstheme="minorHAnsi"/>
          <w:sz w:val="22"/>
          <w:szCs w:val="22"/>
        </w:rPr>
        <w:t xml:space="preserve"> </w:t>
      </w:r>
      <w:r w:rsidR="00BF02E5">
        <w:rPr>
          <w:rFonts w:asciiTheme="minorHAnsi" w:hAnsiTheme="minorHAnsi" w:cstheme="minorHAnsi"/>
          <w:sz w:val="22"/>
          <w:szCs w:val="22"/>
        </w:rPr>
        <w:t>20</w:t>
      </w:r>
      <w:r w:rsidR="007B1A40">
        <w:rPr>
          <w:rFonts w:asciiTheme="minorHAnsi" w:hAnsiTheme="minorHAnsi" w:cstheme="minorHAnsi"/>
          <w:sz w:val="22"/>
          <w:szCs w:val="22"/>
        </w:rPr>
        <w:t xml:space="preserve"> de cada mês</w:t>
      </w:r>
      <w:r w:rsidR="00464F4B">
        <w:rPr>
          <w:rFonts w:asciiTheme="minorHAnsi" w:hAnsiTheme="minorHAnsi" w:cstheme="minorHAnsi"/>
          <w:sz w:val="22"/>
          <w:szCs w:val="22"/>
        </w:rPr>
        <w:t xml:space="preserve"> para que o desligamento ocorra dentro dos prazos </w:t>
      </w:r>
      <w:r w:rsidR="00907729">
        <w:rPr>
          <w:rFonts w:asciiTheme="minorHAnsi" w:hAnsiTheme="minorHAnsi" w:cstheme="minorHAnsi"/>
          <w:sz w:val="22"/>
          <w:szCs w:val="22"/>
        </w:rPr>
        <w:t xml:space="preserve">internos </w:t>
      </w:r>
      <w:r w:rsidR="00464F4B">
        <w:rPr>
          <w:rFonts w:asciiTheme="minorHAnsi" w:hAnsiTheme="minorHAnsi" w:cstheme="minorHAnsi"/>
          <w:sz w:val="22"/>
          <w:szCs w:val="22"/>
        </w:rPr>
        <w:t>do setor</w:t>
      </w:r>
      <w:r w:rsidR="00BF02E5">
        <w:rPr>
          <w:rFonts w:asciiTheme="minorHAnsi" w:hAnsiTheme="minorHAnsi" w:cstheme="minorHAnsi"/>
          <w:sz w:val="22"/>
          <w:szCs w:val="22"/>
        </w:rPr>
        <w:t>, sendo o dia 23 a data limite para efetivação (comunicado) de desligamento.</w:t>
      </w:r>
    </w:p>
    <w:p w14:paraId="20A99885" w14:textId="0856FDC7" w:rsidR="00BF02E5" w:rsidRPr="003C38E6" w:rsidRDefault="009E7647" w:rsidP="00FE0BA4">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Ressalte-se que não será permitido </w:t>
      </w:r>
      <w:r w:rsidR="007231F9">
        <w:rPr>
          <w:rFonts w:asciiTheme="minorHAnsi" w:hAnsiTheme="minorHAnsi" w:cstheme="minorHAnsi"/>
          <w:sz w:val="22"/>
          <w:szCs w:val="22"/>
        </w:rPr>
        <w:t xml:space="preserve">o </w:t>
      </w:r>
      <w:r>
        <w:rPr>
          <w:rFonts w:asciiTheme="minorHAnsi" w:hAnsiTheme="minorHAnsi" w:cstheme="minorHAnsi"/>
          <w:sz w:val="22"/>
          <w:szCs w:val="22"/>
        </w:rPr>
        <w:t>desligamento às sextas-feiras ou em vésperas de feriado, para fins de cumprimento do prazo legal de pagamento.</w:t>
      </w:r>
    </w:p>
    <w:p w14:paraId="1CBAD671" w14:textId="61C0061C" w:rsidR="009B39D7" w:rsidRPr="00FE0BA4" w:rsidRDefault="009B39D7" w:rsidP="00FE0BA4">
      <w:pPr>
        <w:pStyle w:val="Standard"/>
        <w:spacing w:before="240" w:after="240"/>
        <w:ind w:left="1068" w:hanging="360"/>
        <w:jc w:val="both"/>
        <w:rPr>
          <w:rFonts w:asciiTheme="minorHAnsi" w:hAnsiTheme="minorHAnsi" w:cstheme="minorHAnsi"/>
          <w:b/>
          <w:sz w:val="22"/>
          <w:szCs w:val="22"/>
        </w:rPr>
      </w:pPr>
      <w:bookmarkStart w:id="6" w:name="_Toc54769459"/>
      <w:proofErr w:type="gramStart"/>
      <w:r w:rsidRPr="00FE0BA4">
        <w:rPr>
          <w:rFonts w:asciiTheme="minorHAnsi" w:hAnsiTheme="minorHAnsi" w:cstheme="minorHAnsi"/>
          <w:b/>
          <w:sz w:val="22"/>
          <w:szCs w:val="22"/>
        </w:rPr>
        <w:t>7.3 Informar</w:t>
      </w:r>
      <w:proofErr w:type="gramEnd"/>
      <w:r w:rsidRPr="00FE0BA4">
        <w:rPr>
          <w:rFonts w:asciiTheme="minorHAnsi" w:hAnsiTheme="minorHAnsi" w:cstheme="minorHAnsi"/>
          <w:b/>
          <w:sz w:val="22"/>
          <w:szCs w:val="22"/>
        </w:rPr>
        <w:t xml:space="preserve"> o desligamento</w:t>
      </w:r>
      <w:bookmarkEnd w:id="6"/>
      <w:r w:rsidRPr="00FE0BA4">
        <w:rPr>
          <w:rFonts w:asciiTheme="minorHAnsi" w:hAnsiTheme="minorHAnsi" w:cstheme="minorHAnsi"/>
          <w:b/>
          <w:sz w:val="22"/>
          <w:szCs w:val="22"/>
        </w:rPr>
        <w:t xml:space="preserve"> </w:t>
      </w:r>
    </w:p>
    <w:p w14:paraId="46C17BCD" w14:textId="49D22801" w:rsidR="009B39D7" w:rsidRPr="003C38E6" w:rsidRDefault="009B39D7" w:rsidP="00FE0BA4">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O </w:t>
      </w:r>
      <w:r w:rsidR="00FE0BA4">
        <w:rPr>
          <w:rFonts w:asciiTheme="minorHAnsi" w:hAnsiTheme="minorHAnsi" w:cstheme="minorHAnsi"/>
          <w:sz w:val="22"/>
          <w:szCs w:val="22"/>
        </w:rPr>
        <w:t>g</w:t>
      </w:r>
      <w:r w:rsidRPr="003C38E6">
        <w:rPr>
          <w:rFonts w:asciiTheme="minorHAnsi" w:hAnsiTheme="minorHAnsi" w:cstheme="minorHAnsi"/>
          <w:sz w:val="22"/>
          <w:szCs w:val="22"/>
        </w:rPr>
        <w:t xml:space="preserve">estor </w:t>
      </w:r>
      <w:r w:rsidR="00FE0BA4">
        <w:rPr>
          <w:rFonts w:asciiTheme="minorHAnsi" w:hAnsiTheme="minorHAnsi" w:cstheme="minorHAnsi"/>
          <w:sz w:val="22"/>
          <w:szCs w:val="22"/>
        </w:rPr>
        <w:t>é</w:t>
      </w:r>
      <w:r w:rsidRPr="003C38E6">
        <w:rPr>
          <w:rFonts w:asciiTheme="minorHAnsi" w:hAnsiTheme="minorHAnsi" w:cstheme="minorHAnsi"/>
          <w:sz w:val="22"/>
          <w:szCs w:val="22"/>
        </w:rPr>
        <w:t xml:space="preserve"> responsável por informar ao colaborador sobre o seu desligamento</w:t>
      </w:r>
      <w:r w:rsidR="00FE0BA4">
        <w:rPr>
          <w:rFonts w:asciiTheme="minorHAnsi" w:hAnsiTheme="minorHAnsi" w:cstheme="minorHAnsi"/>
          <w:sz w:val="22"/>
          <w:szCs w:val="22"/>
        </w:rPr>
        <w:t>, n</w:t>
      </w:r>
      <w:r w:rsidRPr="003C38E6">
        <w:rPr>
          <w:rFonts w:asciiTheme="minorHAnsi" w:hAnsiTheme="minorHAnsi" w:cstheme="minorHAnsi"/>
          <w:sz w:val="22"/>
          <w:szCs w:val="22"/>
        </w:rPr>
        <w:t>os casos sem justa causa</w:t>
      </w:r>
      <w:r w:rsidR="00C2071E">
        <w:rPr>
          <w:rFonts w:asciiTheme="minorHAnsi" w:hAnsiTheme="minorHAnsi" w:cstheme="minorHAnsi"/>
          <w:sz w:val="22"/>
          <w:szCs w:val="22"/>
        </w:rPr>
        <w:t>. E</w:t>
      </w:r>
      <w:r w:rsidRPr="003C38E6">
        <w:rPr>
          <w:rFonts w:asciiTheme="minorHAnsi" w:hAnsiTheme="minorHAnsi" w:cstheme="minorHAnsi"/>
          <w:sz w:val="22"/>
          <w:szCs w:val="22"/>
        </w:rPr>
        <w:t>sta comunicação deve</w:t>
      </w:r>
      <w:r w:rsidR="00C55BEB">
        <w:rPr>
          <w:rFonts w:asciiTheme="minorHAnsi" w:hAnsiTheme="minorHAnsi" w:cstheme="minorHAnsi"/>
          <w:sz w:val="22"/>
          <w:szCs w:val="22"/>
        </w:rPr>
        <w:t>rá</w:t>
      </w:r>
      <w:r w:rsidRPr="003C38E6">
        <w:rPr>
          <w:rFonts w:asciiTheme="minorHAnsi" w:hAnsiTheme="minorHAnsi" w:cstheme="minorHAnsi"/>
          <w:sz w:val="22"/>
          <w:szCs w:val="22"/>
        </w:rPr>
        <w:t xml:space="preserve"> s</w:t>
      </w:r>
      <w:r w:rsidR="009E7647">
        <w:rPr>
          <w:rFonts w:asciiTheme="minorHAnsi" w:hAnsiTheme="minorHAnsi" w:cstheme="minorHAnsi"/>
          <w:sz w:val="22"/>
          <w:szCs w:val="22"/>
        </w:rPr>
        <w:t xml:space="preserve">er realizada em local reservado, </w:t>
      </w:r>
      <w:r w:rsidR="00005FA5">
        <w:rPr>
          <w:rFonts w:asciiTheme="minorHAnsi" w:hAnsiTheme="minorHAnsi" w:cstheme="minorHAnsi"/>
          <w:sz w:val="22"/>
          <w:szCs w:val="22"/>
        </w:rPr>
        <w:t>sempre a</w:t>
      </w:r>
      <w:r w:rsidR="009E7647">
        <w:rPr>
          <w:rFonts w:asciiTheme="minorHAnsi" w:hAnsiTheme="minorHAnsi" w:cstheme="minorHAnsi"/>
          <w:sz w:val="22"/>
          <w:szCs w:val="22"/>
        </w:rPr>
        <w:t xml:space="preserve">companhado </w:t>
      </w:r>
      <w:r w:rsidR="00005FA5">
        <w:rPr>
          <w:rFonts w:asciiTheme="minorHAnsi" w:hAnsiTheme="minorHAnsi" w:cstheme="minorHAnsi"/>
          <w:sz w:val="22"/>
          <w:szCs w:val="22"/>
        </w:rPr>
        <w:t>do RH</w:t>
      </w:r>
      <w:r w:rsidR="00C2071E">
        <w:rPr>
          <w:rFonts w:asciiTheme="minorHAnsi" w:hAnsiTheme="minorHAnsi" w:cstheme="minorHAnsi"/>
          <w:sz w:val="22"/>
          <w:szCs w:val="22"/>
        </w:rPr>
        <w:t>. Quando não houver representante do RH na unidade, sempre acompanhado do gestor maior</w:t>
      </w:r>
      <w:r w:rsidR="00005FA5">
        <w:rPr>
          <w:rFonts w:asciiTheme="minorHAnsi" w:hAnsiTheme="minorHAnsi" w:cstheme="minorHAnsi"/>
          <w:sz w:val="22"/>
          <w:szCs w:val="22"/>
        </w:rPr>
        <w:t>.</w:t>
      </w:r>
    </w:p>
    <w:p w14:paraId="07B73DA5" w14:textId="6F5E2A0F" w:rsidR="009B39D7" w:rsidRPr="003C38E6" w:rsidRDefault="00907729" w:rsidP="00FE0BA4">
      <w:pPr>
        <w:spacing w:before="120" w:after="120"/>
        <w:jc w:val="both"/>
        <w:rPr>
          <w:rFonts w:asciiTheme="minorHAnsi" w:hAnsiTheme="minorHAnsi" w:cstheme="minorHAnsi"/>
          <w:sz w:val="22"/>
          <w:szCs w:val="22"/>
        </w:rPr>
      </w:pPr>
      <w:r>
        <w:rPr>
          <w:rFonts w:asciiTheme="minorHAnsi" w:hAnsiTheme="minorHAnsi" w:cstheme="minorHAnsi"/>
          <w:sz w:val="22"/>
          <w:szCs w:val="22"/>
        </w:rPr>
        <w:t>Em c</w:t>
      </w:r>
      <w:r w:rsidR="009B39D7" w:rsidRPr="003C38E6">
        <w:rPr>
          <w:rFonts w:asciiTheme="minorHAnsi" w:hAnsiTheme="minorHAnsi" w:cstheme="minorHAnsi"/>
          <w:sz w:val="22"/>
          <w:szCs w:val="22"/>
        </w:rPr>
        <w:t>asos de justa causa,</w:t>
      </w:r>
      <w:r>
        <w:rPr>
          <w:rFonts w:asciiTheme="minorHAnsi" w:hAnsiTheme="minorHAnsi" w:cstheme="minorHAnsi"/>
          <w:sz w:val="22"/>
          <w:szCs w:val="22"/>
        </w:rPr>
        <w:t xml:space="preserve"> as notificações de desligamento </w:t>
      </w:r>
      <w:r w:rsidR="009B39D7" w:rsidRPr="003C38E6">
        <w:rPr>
          <w:rFonts w:asciiTheme="minorHAnsi" w:hAnsiTheme="minorHAnsi" w:cstheme="minorHAnsi"/>
          <w:sz w:val="22"/>
          <w:szCs w:val="22"/>
        </w:rPr>
        <w:t>somente deverão</w:t>
      </w:r>
      <w:r>
        <w:rPr>
          <w:rFonts w:asciiTheme="minorHAnsi" w:hAnsiTheme="minorHAnsi" w:cstheme="minorHAnsi"/>
          <w:sz w:val="22"/>
          <w:szCs w:val="22"/>
        </w:rPr>
        <w:t xml:space="preserve"> </w:t>
      </w:r>
      <w:r w:rsidR="009B39D7" w:rsidRPr="003C38E6">
        <w:rPr>
          <w:rFonts w:asciiTheme="minorHAnsi" w:hAnsiTheme="minorHAnsi" w:cstheme="minorHAnsi"/>
          <w:sz w:val="22"/>
          <w:szCs w:val="22"/>
        </w:rPr>
        <w:t xml:space="preserve">ocorrer em presença de um representante da </w:t>
      </w:r>
      <w:r w:rsidR="00FE0BA4">
        <w:rPr>
          <w:rFonts w:asciiTheme="minorHAnsi" w:hAnsiTheme="minorHAnsi" w:cstheme="minorHAnsi"/>
          <w:sz w:val="22"/>
          <w:szCs w:val="22"/>
        </w:rPr>
        <w:t>a</w:t>
      </w:r>
      <w:r w:rsidR="009B39D7" w:rsidRPr="003C38E6">
        <w:rPr>
          <w:rFonts w:asciiTheme="minorHAnsi" w:hAnsiTheme="minorHAnsi" w:cstheme="minorHAnsi"/>
          <w:sz w:val="22"/>
          <w:szCs w:val="22"/>
        </w:rPr>
        <w:t xml:space="preserve">ssessoria </w:t>
      </w:r>
      <w:r w:rsidR="00C55BEB">
        <w:rPr>
          <w:rFonts w:asciiTheme="minorHAnsi" w:hAnsiTheme="minorHAnsi" w:cstheme="minorHAnsi"/>
          <w:sz w:val="22"/>
          <w:szCs w:val="22"/>
        </w:rPr>
        <w:t>j</w:t>
      </w:r>
      <w:r w:rsidR="009B39D7" w:rsidRPr="003C38E6">
        <w:rPr>
          <w:rFonts w:asciiTheme="minorHAnsi" w:hAnsiTheme="minorHAnsi" w:cstheme="minorHAnsi"/>
          <w:sz w:val="22"/>
          <w:szCs w:val="22"/>
        </w:rPr>
        <w:t xml:space="preserve">urídica, do </w:t>
      </w:r>
      <w:r w:rsidR="00FE0BA4">
        <w:rPr>
          <w:rFonts w:asciiTheme="minorHAnsi" w:hAnsiTheme="minorHAnsi" w:cstheme="minorHAnsi"/>
          <w:sz w:val="22"/>
          <w:szCs w:val="22"/>
        </w:rPr>
        <w:t xml:space="preserve">líder </w:t>
      </w:r>
      <w:r w:rsidR="009B39D7" w:rsidRPr="003C38E6">
        <w:rPr>
          <w:rFonts w:asciiTheme="minorHAnsi" w:hAnsiTheme="minorHAnsi" w:cstheme="minorHAnsi"/>
          <w:sz w:val="22"/>
          <w:szCs w:val="22"/>
        </w:rPr>
        <w:t xml:space="preserve">imediato e </w:t>
      </w:r>
      <w:r w:rsidR="00FE0BA4">
        <w:rPr>
          <w:rFonts w:asciiTheme="minorHAnsi" w:hAnsiTheme="minorHAnsi" w:cstheme="minorHAnsi"/>
          <w:sz w:val="22"/>
          <w:szCs w:val="22"/>
        </w:rPr>
        <w:t xml:space="preserve">do </w:t>
      </w:r>
      <w:r w:rsidR="009B39D7" w:rsidRPr="003C38E6">
        <w:rPr>
          <w:rFonts w:asciiTheme="minorHAnsi" w:hAnsiTheme="minorHAnsi" w:cstheme="minorHAnsi"/>
          <w:sz w:val="22"/>
          <w:szCs w:val="22"/>
        </w:rPr>
        <w:t>DP</w:t>
      </w:r>
      <w:r w:rsidR="00FE0BA4">
        <w:rPr>
          <w:rFonts w:asciiTheme="minorHAnsi" w:hAnsiTheme="minorHAnsi" w:cstheme="minorHAnsi"/>
          <w:sz w:val="22"/>
          <w:szCs w:val="22"/>
        </w:rPr>
        <w:t xml:space="preserve"> ou </w:t>
      </w:r>
      <w:r w:rsidR="009B39D7" w:rsidRPr="003C38E6">
        <w:rPr>
          <w:rFonts w:asciiTheme="minorHAnsi" w:hAnsiTheme="minorHAnsi" w:cstheme="minorHAnsi"/>
          <w:sz w:val="22"/>
          <w:szCs w:val="22"/>
        </w:rPr>
        <w:t xml:space="preserve">RH. </w:t>
      </w:r>
    </w:p>
    <w:p w14:paraId="1BC49213" w14:textId="00E0DC48" w:rsidR="009B39D7" w:rsidRPr="003C38E6" w:rsidRDefault="009B39D7" w:rsidP="00FE0BA4">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Desligamentos por iniciativa do colaborador somente ser</w:t>
      </w:r>
      <w:r w:rsidR="00FE0BA4">
        <w:rPr>
          <w:rFonts w:asciiTheme="minorHAnsi" w:hAnsiTheme="minorHAnsi" w:cstheme="minorHAnsi"/>
          <w:sz w:val="22"/>
          <w:szCs w:val="22"/>
        </w:rPr>
        <w:t>ão</w:t>
      </w:r>
      <w:r w:rsidRPr="003C38E6">
        <w:rPr>
          <w:rFonts w:asciiTheme="minorHAnsi" w:hAnsiTheme="minorHAnsi" w:cstheme="minorHAnsi"/>
          <w:sz w:val="22"/>
          <w:szCs w:val="22"/>
        </w:rPr>
        <w:t xml:space="preserve"> aceito</w:t>
      </w:r>
      <w:r w:rsidR="00FE0BA4">
        <w:rPr>
          <w:rFonts w:asciiTheme="minorHAnsi" w:hAnsiTheme="minorHAnsi" w:cstheme="minorHAnsi"/>
          <w:sz w:val="22"/>
          <w:szCs w:val="22"/>
        </w:rPr>
        <w:t xml:space="preserve">s e </w:t>
      </w:r>
      <w:r w:rsidRPr="003C38E6">
        <w:rPr>
          <w:rFonts w:asciiTheme="minorHAnsi" w:hAnsiTheme="minorHAnsi" w:cstheme="minorHAnsi"/>
          <w:sz w:val="22"/>
          <w:szCs w:val="22"/>
        </w:rPr>
        <w:t>processado</w:t>
      </w:r>
      <w:r w:rsidR="00FE0BA4">
        <w:rPr>
          <w:rFonts w:asciiTheme="minorHAnsi" w:hAnsiTheme="minorHAnsi" w:cstheme="minorHAnsi"/>
          <w:sz w:val="22"/>
          <w:szCs w:val="22"/>
        </w:rPr>
        <w:t>s</w:t>
      </w:r>
      <w:r w:rsidRPr="003C38E6">
        <w:rPr>
          <w:rFonts w:asciiTheme="minorHAnsi" w:hAnsiTheme="minorHAnsi" w:cstheme="minorHAnsi"/>
          <w:sz w:val="22"/>
          <w:szCs w:val="22"/>
        </w:rPr>
        <w:t xml:space="preserve"> pelo DP </w:t>
      </w:r>
      <w:r w:rsidR="00FE0BA4">
        <w:rPr>
          <w:rFonts w:asciiTheme="minorHAnsi" w:hAnsiTheme="minorHAnsi" w:cstheme="minorHAnsi"/>
          <w:sz w:val="22"/>
          <w:szCs w:val="22"/>
        </w:rPr>
        <w:t>através da formalização feita pel</w:t>
      </w:r>
      <w:r w:rsidR="002411DD">
        <w:rPr>
          <w:rFonts w:asciiTheme="minorHAnsi" w:hAnsiTheme="minorHAnsi" w:cstheme="minorHAnsi"/>
          <w:sz w:val="22"/>
          <w:szCs w:val="22"/>
        </w:rPr>
        <w:t>o próprio empregado, com notificação prévia a seu gestor.</w:t>
      </w:r>
    </w:p>
    <w:p w14:paraId="1B1CA83B" w14:textId="0AD11400" w:rsidR="009B39D7" w:rsidRPr="003C38E6" w:rsidRDefault="009B39D7" w:rsidP="00FE0BA4">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O </w:t>
      </w:r>
      <w:r w:rsidR="002411DD">
        <w:rPr>
          <w:rFonts w:asciiTheme="minorHAnsi" w:hAnsiTheme="minorHAnsi" w:cstheme="minorHAnsi"/>
          <w:sz w:val="22"/>
          <w:szCs w:val="22"/>
        </w:rPr>
        <w:t>RH</w:t>
      </w:r>
      <w:r w:rsidRPr="003C38E6">
        <w:rPr>
          <w:rFonts w:asciiTheme="minorHAnsi" w:hAnsiTheme="minorHAnsi" w:cstheme="minorHAnsi"/>
          <w:sz w:val="22"/>
          <w:szCs w:val="22"/>
        </w:rPr>
        <w:t xml:space="preserve"> comunica</w:t>
      </w:r>
      <w:r w:rsidR="00FC7BBA">
        <w:rPr>
          <w:rFonts w:asciiTheme="minorHAnsi" w:hAnsiTheme="minorHAnsi" w:cstheme="minorHAnsi"/>
          <w:sz w:val="22"/>
          <w:szCs w:val="22"/>
        </w:rPr>
        <w:t>rá</w:t>
      </w:r>
      <w:r w:rsidRPr="003C38E6">
        <w:rPr>
          <w:rFonts w:asciiTheme="minorHAnsi" w:hAnsiTheme="minorHAnsi" w:cstheme="minorHAnsi"/>
          <w:sz w:val="22"/>
          <w:szCs w:val="22"/>
        </w:rPr>
        <w:t xml:space="preserve"> os desligamentos para tod</w:t>
      </w:r>
      <w:r w:rsidR="00FC7BBA">
        <w:rPr>
          <w:rFonts w:asciiTheme="minorHAnsi" w:hAnsiTheme="minorHAnsi" w:cstheme="minorHAnsi"/>
          <w:sz w:val="22"/>
          <w:szCs w:val="22"/>
        </w:rPr>
        <w:t>os da</w:t>
      </w:r>
      <w:r w:rsidRPr="003C38E6">
        <w:rPr>
          <w:rFonts w:asciiTheme="minorHAnsi" w:hAnsiTheme="minorHAnsi" w:cstheme="minorHAnsi"/>
          <w:sz w:val="22"/>
          <w:szCs w:val="22"/>
        </w:rPr>
        <w:t xml:space="preserve"> empresa </w:t>
      </w:r>
      <w:r w:rsidR="00FE0BA4">
        <w:rPr>
          <w:rFonts w:asciiTheme="minorHAnsi" w:hAnsiTheme="minorHAnsi" w:cstheme="minorHAnsi"/>
          <w:sz w:val="22"/>
          <w:szCs w:val="22"/>
        </w:rPr>
        <w:t>através do e-mail padrão</w:t>
      </w:r>
      <w:r w:rsidR="002411DD">
        <w:rPr>
          <w:rFonts w:asciiTheme="minorHAnsi" w:hAnsiTheme="minorHAnsi" w:cstheme="minorHAnsi"/>
          <w:sz w:val="22"/>
          <w:szCs w:val="22"/>
        </w:rPr>
        <w:t>, solicitando, inclusive bloqueio de e-mails corporativos e usuários e senhas dos sistemas da empresa</w:t>
      </w:r>
      <w:r w:rsidRPr="003C38E6">
        <w:rPr>
          <w:rFonts w:asciiTheme="minorHAnsi" w:hAnsiTheme="minorHAnsi" w:cstheme="minorHAnsi"/>
          <w:sz w:val="22"/>
          <w:szCs w:val="22"/>
        </w:rPr>
        <w:t>.</w:t>
      </w:r>
    </w:p>
    <w:p w14:paraId="356E97EE" w14:textId="7B46DC90" w:rsidR="009B39D7" w:rsidRPr="00FE0BA4" w:rsidRDefault="009B39D7" w:rsidP="00FE0BA4">
      <w:pPr>
        <w:pStyle w:val="Standard"/>
        <w:spacing w:before="240" w:after="240"/>
        <w:ind w:left="1068" w:hanging="360"/>
        <w:jc w:val="both"/>
        <w:rPr>
          <w:rFonts w:asciiTheme="minorHAnsi" w:hAnsiTheme="minorHAnsi" w:cstheme="minorHAnsi"/>
          <w:b/>
          <w:sz w:val="22"/>
          <w:szCs w:val="22"/>
        </w:rPr>
      </w:pPr>
      <w:bookmarkStart w:id="7" w:name="_Toc54769460"/>
      <w:r w:rsidRPr="00FE0BA4">
        <w:rPr>
          <w:rFonts w:asciiTheme="minorHAnsi" w:hAnsiTheme="minorHAnsi" w:cstheme="minorHAnsi"/>
          <w:b/>
          <w:sz w:val="22"/>
          <w:szCs w:val="22"/>
        </w:rPr>
        <w:t>7.4 Trâmite burocrático</w:t>
      </w:r>
      <w:bookmarkEnd w:id="7"/>
    </w:p>
    <w:p w14:paraId="6EC75DA6" w14:textId="59026E7E" w:rsidR="009B39D7" w:rsidRPr="003C38E6" w:rsidRDefault="009B39D7"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Uma vez ciente do desligamento, o DP providencia</w:t>
      </w:r>
      <w:r w:rsidR="00FC7BBA">
        <w:rPr>
          <w:rFonts w:asciiTheme="minorHAnsi" w:hAnsiTheme="minorHAnsi" w:cstheme="minorHAnsi"/>
          <w:sz w:val="22"/>
          <w:szCs w:val="22"/>
        </w:rPr>
        <w:t>rá</w:t>
      </w:r>
      <w:r w:rsidRPr="003C38E6">
        <w:rPr>
          <w:rFonts w:asciiTheme="minorHAnsi" w:hAnsiTheme="minorHAnsi" w:cstheme="minorHAnsi"/>
          <w:sz w:val="22"/>
          <w:szCs w:val="22"/>
        </w:rPr>
        <w:t xml:space="preserve"> </w:t>
      </w:r>
      <w:r w:rsidR="0018562A">
        <w:rPr>
          <w:rFonts w:asciiTheme="minorHAnsi" w:hAnsiTheme="minorHAnsi" w:cstheme="minorHAnsi"/>
          <w:sz w:val="22"/>
          <w:szCs w:val="22"/>
        </w:rPr>
        <w:t>os cálculos, o pagamento e a emissão d</w:t>
      </w:r>
      <w:r w:rsidRPr="003C38E6">
        <w:rPr>
          <w:rFonts w:asciiTheme="minorHAnsi" w:hAnsiTheme="minorHAnsi" w:cstheme="minorHAnsi"/>
          <w:sz w:val="22"/>
          <w:szCs w:val="22"/>
        </w:rPr>
        <w:t>a documentação necessária. Em situação em que a empresa opte pelo acordo ou justa causa, deve</w:t>
      </w:r>
      <w:r w:rsidR="00C55BEB">
        <w:rPr>
          <w:rFonts w:asciiTheme="minorHAnsi" w:hAnsiTheme="minorHAnsi" w:cstheme="minorHAnsi"/>
          <w:sz w:val="22"/>
          <w:szCs w:val="22"/>
        </w:rPr>
        <w:t xml:space="preserve">rá </w:t>
      </w:r>
      <w:r w:rsidRPr="003C38E6">
        <w:rPr>
          <w:rFonts w:asciiTheme="minorHAnsi" w:hAnsiTheme="minorHAnsi" w:cstheme="minorHAnsi"/>
          <w:sz w:val="22"/>
          <w:szCs w:val="22"/>
        </w:rPr>
        <w:t xml:space="preserve">utilizar o modelo previsto pela </w:t>
      </w:r>
      <w:r w:rsidR="00FC7BBA">
        <w:rPr>
          <w:rFonts w:asciiTheme="minorHAnsi" w:hAnsiTheme="minorHAnsi" w:cstheme="minorHAnsi"/>
          <w:sz w:val="22"/>
          <w:szCs w:val="22"/>
        </w:rPr>
        <w:t>a</w:t>
      </w:r>
      <w:r w:rsidRPr="003C38E6">
        <w:rPr>
          <w:rFonts w:asciiTheme="minorHAnsi" w:hAnsiTheme="minorHAnsi" w:cstheme="minorHAnsi"/>
          <w:sz w:val="22"/>
          <w:szCs w:val="22"/>
        </w:rPr>
        <w:t xml:space="preserve">ssessoria </w:t>
      </w:r>
      <w:r w:rsidR="00C55BEB">
        <w:rPr>
          <w:rFonts w:asciiTheme="minorHAnsi" w:hAnsiTheme="minorHAnsi" w:cstheme="minorHAnsi"/>
          <w:sz w:val="22"/>
          <w:szCs w:val="22"/>
        </w:rPr>
        <w:t>j</w:t>
      </w:r>
      <w:r w:rsidRPr="003C38E6">
        <w:rPr>
          <w:rFonts w:asciiTheme="minorHAnsi" w:hAnsiTheme="minorHAnsi" w:cstheme="minorHAnsi"/>
          <w:sz w:val="22"/>
          <w:szCs w:val="22"/>
        </w:rPr>
        <w:t>urídica.</w:t>
      </w:r>
    </w:p>
    <w:p w14:paraId="23201FBD" w14:textId="3EA8E392" w:rsidR="009B39D7" w:rsidRPr="00FE0BA4" w:rsidRDefault="009B39D7" w:rsidP="00FC7BBA">
      <w:pPr>
        <w:pStyle w:val="Standard"/>
        <w:spacing w:before="240" w:after="240"/>
        <w:ind w:left="1068"/>
        <w:jc w:val="both"/>
        <w:rPr>
          <w:rFonts w:asciiTheme="minorHAnsi" w:hAnsiTheme="minorHAnsi" w:cstheme="minorHAnsi"/>
          <w:b/>
          <w:sz w:val="22"/>
          <w:szCs w:val="22"/>
        </w:rPr>
      </w:pPr>
      <w:bookmarkStart w:id="8" w:name="_Toc54769461"/>
      <w:r w:rsidRPr="00FE0BA4">
        <w:rPr>
          <w:rFonts w:asciiTheme="minorHAnsi" w:hAnsiTheme="minorHAnsi" w:cstheme="minorHAnsi"/>
          <w:b/>
          <w:sz w:val="22"/>
          <w:szCs w:val="22"/>
        </w:rPr>
        <w:t>7.4. 1 Encaminhamento para exame médico</w:t>
      </w:r>
      <w:bookmarkEnd w:id="8"/>
    </w:p>
    <w:p w14:paraId="226E5BB8" w14:textId="17FCBD14" w:rsidR="009B39D7" w:rsidRPr="003C38E6" w:rsidRDefault="009B39D7"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Ao receber a solicitação de demissão</w:t>
      </w:r>
      <w:r w:rsidR="002411DD">
        <w:rPr>
          <w:rFonts w:asciiTheme="minorHAnsi" w:hAnsiTheme="minorHAnsi" w:cstheme="minorHAnsi"/>
          <w:sz w:val="22"/>
          <w:szCs w:val="22"/>
        </w:rPr>
        <w:t>, o RH</w:t>
      </w:r>
      <w:r w:rsidRPr="003C38E6">
        <w:rPr>
          <w:rFonts w:asciiTheme="minorHAnsi" w:hAnsiTheme="minorHAnsi" w:cstheme="minorHAnsi"/>
          <w:sz w:val="22"/>
          <w:szCs w:val="22"/>
        </w:rPr>
        <w:t xml:space="preserve"> avalia</w:t>
      </w:r>
      <w:r w:rsidR="00C55BEB">
        <w:rPr>
          <w:rFonts w:asciiTheme="minorHAnsi" w:hAnsiTheme="minorHAnsi" w:cstheme="minorHAnsi"/>
          <w:sz w:val="22"/>
          <w:szCs w:val="22"/>
        </w:rPr>
        <w:t>rá</w:t>
      </w:r>
      <w:r w:rsidRPr="003C38E6">
        <w:rPr>
          <w:rFonts w:asciiTheme="minorHAnsi" w:hAnsiTheme="minorHAnsi" w:cstheme="minorHAnsi"/>
          <w:sz w:val="22"/>
          <w:szCs w:val="22"/>
        </w:rPr>
        <w:t xml:space="preserve"> a necessidade de exame demissional de acordo com o PCMSO. Para contratos determinados</w:t>
      </w:r>
      <w:r w:rsidR="0018562A">
        <w:rPr>
          <w:rFonts w:asciiTheme="minorHAnsi" w:hAnsiTheme="minorHAnsi" w:cstheme="minorHAnsi"/>
          <w:sz w:val="22"/>
          <w:szCs w:val="22"/>
        </w:rPr>
        <w:t xml:space="preserve"> (contrato de experiência),</w:t>
      </w:r>
      <w:r w:rsidRPr="003C38E6">
        <w:rPr>
          <w:rFonts w:asciiTheme="minorHAnsi" w:hAnsiTheme="minorHAnsi" w:cstheme="minorHAnsi"/>
          <w:sz w:val="22"/>
          <w:szCs w:val="22"/>
        </w:rPr>
        <w:t xml:space="preserve"> não é necessário o encaminhamento.</w:t>
      </w:r>
    </w:p>
    <w:p w14:paraId="7EC1754F" w14:textId="04ED3D92" w:rsidR="009B39D7" w:rsidRPr="003C38E6" w:rsidRDefault="009B39D7"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O colaborador será </w:t>
      </w:r>
      <w:r w:rsidR="002411DD">
        <w:rPr>
          <w:rFonts w:asciiTheme="minorHAnsi" w:hAnsiTheme="minorHAnsi" w:cstheme="minorHAnsi"/>
          <w:sz w:val="22"/>
          <w:szCs w:val="22"/>
        </w:rPr>
        <w:t>encaminhado</w:t>
      </w:r>
      <w:r w:rsidRPr="003C38E6">
        <w:rPr>
          <w:rFonts w:asciiTheme="minorHAnsi" w:hAnsiTheme="minorHAnsi" w:cstheme="minorHAnsi"/>
          <w:sz w:val="22"/>
          <w:szCs w:val="22"/>
        </w:rPr>
        <w:t xml:space="preserve"> para realização do exame médico demissional pelo </w:t>
      </w:r>
      <w:r w:rsidR="002411DD">
        <w:rPr>
          <w:rFonts w:asciiTheme="minorHAnsi" w:hAnsiTheme="minorHAnsi" w:cstheme="minorHAnsi"/>
          <w:sz w:val="22"/>
          <w:szCs w:val="22"/>
        </w:rPr>
        <w:t>RH</w:t>
      </w:r>
      <w:r w:rsidRPr="003C38E6">
        <w:rPr>
          <w:rFonts w:asciiTheme="minorHAnsi" w:hAnsiTheme="minorHAnsi" w:cstheme="minorHAnsi"/>
          <w:sz w:val="22"/>
          <w:szCs w:val="22"/>
        </w:rPr>
        <w:t>. A não realização ou a falta do resultado</w:t>
      </w:r>
      <w:r w:rsidR="000E5727">
        <w:rPr>
          <w:rFonts w:asciiTheme="minorHAnsi" w:hAnsiTheme="minorHAnsi" w:cstheme="minorHAnsi"/>
          <w:sz w:val="22"/>
          <w:szCs w:val="22"/>
        </w:rPr>
        <w:t xml:space="preserve"> poderá gerar o adiamento da homologação ou ainda o não pagamento da rescisão.</w:t>
      </w:r>
    </w:p>
    <w:p w14:paraId="493EB3A5" w14:textId="52E701B6" w:rsidR="009B39D7" w:rsidRPr="00FE0BA4" w:rsidRDefault="009B39D7" w:rsidP="00FC7BBA">
      <w:pPr>
        <w:pStyle w:val="Standard"/>
        <w:spacing w:before="240" w:after="240"/>
        <w:ind w:left="1068"/>
        <w:jc w:val="both"/>
        <w:rPr>
          <w:rFonts w:asciiTheme="minorHAnsi" w:hAnsiTheme="minorHAnsi" w:cstheme="minorHAnsi"/>
          <w:b/>
          <w:sz w:val="22"/>
          <w:szCs w:val="22"/>
        </w:rPr>
      </w:pPr>
      <w:bookmarkStart w:id="9" w:name="_Toc54769462"/>
      <w:r w:rsidRPr="00FE0BA4">
        <w:rPr>
          <w:rFonts w:asciiTheme="minorHAnsi" w:hAnsiTheme="minorHAnsi" w:cstheme="minorHAnsi"/>
          <w:b/>
          <w:sz w:val="22"/>
          <w:szCs w:val="22"/>
        </w:rPr>
        <w:t>7.4.2 Formalização da Rescisão</w:t>
      </w:r>
      <w:bookmarkEnd w:id="9"/>
      <w:r w:rsidRPr="00FE0BA4">
        <w:rPr>
          <w:rFonts w:asciiTheme="minorHAnsi" w:hAnsiTheme="minorHAnsi" w:cstheme="minorHAnsi"/>
          <w:b/>
          <w:sz w:val="22"/>
          <w:szCs w:val="22"/>
        </w:rPr>
        <w:t xml:space="preserve"> </w:t>
      </w:r>
    </w:p>
    <w:p w14:paraId="09898244" w14:textId="55E690C7" w:rsidR="00FC7BBA" w:rsidRDefault="00894225" w:rsidP="00FC7BBA">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Após assinatura do aviso, </w:t>
      </w:r>
      <w:r w:rsidR="009B39D7" w:rsidRPr="003C38E6">
        <w:rPr>
          <w:rFonts w:asciiTheme="minorHAnsi" w:hAnsiTheme="minorHAnsi" w:cstheme="minorHAnsi"/>
          <w:sz w:val="22"/>
          <w:szCs w:val="22"/>
        </w:rPr>
        <w:t xml:space="preserve">que se trata de um comunicado de dispensa com todas as informações necessárias, </w:t>
      </w:r>
      <w:r>
        <w:rPr>
          <w:rFonts w:asciiTheme="minorHAnsi" w:hAnsiTheme="minorHAnsi" w:cstheme="minorHAnsi"/>
          <w:sz w:val="22"/>
          <w:szCs w:val="22"/>
        </w:rPr>
        <w:t xml:space="preserve">e envio ao DP pelo gestor, </w:t>
      </w:r>
      <w:r w:rsidR="009B39D7" w:rsidRPr="003C38E6">
        <w:rPr>
          <w:rFonts w:asciiTheme="minorHAnsi" w:hAnsiTheme="minorHAnsi" w:cstheme="minorHAnsi"/>
          <w:sz w:val="22"/>
          <w:szCs w:val="22"/>
        </w:rPr>
        <w:t>o DP deve</w:t>
      </w:r>
      <w:r w:rsidR="00C55BEB">
        <w:rPr>
          <w:rFonts w:asciiTheme="minorHAnsi" w:hAnsiTheme="minorHAnsi" w:cstheme="minorHAnsi"/>
          <w:sz w:val="22"/>
          <w:szCs w:val="22"/>
        </w:rPr>
        <w:t>rá</w:t>
      </w:r>
      <w:r w:rsidR="009B39D7" w:rsidRPr="003C38E6">
        <w:rPr>
          <w:rFonts w:asciiTheme="minorHAnsi" w:hAnsiTheme="minorHAnsi" w:cstheme="minorHAnsi"/>
          <w:sz w:val="22"/>
          <w:szCs w:val="22"/>
        </w:rPr>
        <w:t xml:space="preserve"> conferir os cálculos da rescisão e uma vez validada as verbas, deve</w:t>
      </w:r>
      <w:r w:rsidR="00C55BEB">
        <w:rPr>
          <w:rFonts w:asciiTheme="minorHAnsi" w:hAnsiTheme="minorHAnsi" w:cstheme="minorHAnsi"/>
          <w:sz w:val="22"/>
          <w:szCs w:val="22"/>
        </w:rPr>
        <w:t>rá</w:t>
      </w:r>
      <w:r w:rsidR="009B39D7" w:rsidRPr="003C38E6">
        <w:rPr>
          <w:rFonts w:asciiTheme="minorHAnsi" w:hAnsiTheme="minorHAnsi" w:cstheme="minorHAnsi"/>
          <w:sz w:val="22"/>
          <w:szCs w:val="22"/>
        </w:rPr>
        <w:t xml:space="preserve"> ser encaminhad</w:t>
      </w:r>
      <w:r>
        <w:rPr>
          <w:rFonts w:asciiTheme="minorHAnsi" w:hAnsiTheme="minorHAnsi" w:cstheme="minorHAnsi"/>
          <w:sz w:val="22"/>
          <w:szCs w:val="22"/>
        </w:rPr>
        <w:t>a</w:t>
      </w:r>
      <w:r w:rsidR="009B39D7" w:rsidRPr="003C38E6">
        <w:rPr>
          <w:rFonts w:asciiTheme="minorHAnsi" w:hAnsiTheme="minorHAnsi" w:cstheme="minorHAnsi"/>
          <w:sz w:val="22"/>
          <w:szCs w:val="22"/>
        </w:rPr>
        <w:t xml:space="preserve"> a provisão para o </w:t>
      </w:r>
      <w:r w:rsidR="00FC7BBA">
        <w:rPr>
          <w:rFonts w:asciiTheme="minorHAnsi" w:hAnsiTheme="minorHAnsi" w:cstheme="minorHAnsi"/>
          <w:sz w:val="22"/>
          <w:szCs w:val="22"/>
        </w:rPr>
        <w:t>f</w:t>
      </w:r>
      <w:r w:rsidR="009B39D7" w:rsidRPr="003C38E6">
        <w:rPr>
          <w:rFonts w:asciiTheme="minorHAnsi" w:hAnsiTheme="minorHAnsi" w:cstheme="minorHAnsi"/>
          <w:sz w:val="22"/>
          <w:szCs w:val="22"/>
        </w:rPr>
        <w:t xml:space="preserve">inanceiro e agendar com o colaborador para assinatura e orientação sobre as verbas rescisórias. </w:t>
      </w:r>
    </w:p>
    <w:p w14:paraId="654C9918" w14:textId="5BD31A4A" w:rsidR="009B39D7" w:rsidRPr="003C38E6" w:rsidRDefault="009B39D7"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lastRenderedPageBreak/>
        <w:t>A data para assinatura deve</w:t>
      </w:r>
      <w:r w:rsidR="00C55BEB">
        <w:rPr>
          <w:rFonts w:asciiTheme="minorHAnsi" w:hAnsiTheme="minorHAnsi" w:cstheme="minorHAnsi"/>
          <w:sz w:val="22"/>
          <w:szCs w:val="22"/>
        </w:rPr>
        <w:t>rá</w:t>
      </w:r>
      <w:r w:rsidRPr="003C38E6">
        <w:rPr>
          <w:rFonts w:asciiTheme="minorHAnsi" w:hAnsiTheme="minorHAnsi" w:cstheme="minorHAnsi"/>
          <w:sz w:val="22"/>
          <w:szCs w:val="22"/>
        </w:rPr>
        <w:t xml:space="preserve"> ser após o pagamento das verbas, uma vez que este é o momento para explicação de toda a documentação. Os prazos para pagamento devem seguir o previsto nas leis trabalhistas em vigor.</w:t>
      </w:r>
    </w:p>
    <w:p w14:paraId="469A132C" w14:textId="31CE50BC" w:rsidR="009B39D7" w:rsidRPr="00FE0BA4" w:rsidRDefault="009B39D7" w:rsidP="00FC7BBA">
      <w:pPr>
        <w:pStyle w:val="Standard"/>
        <w:spacing w:before="240" w:after="240"/>
        <w:ind w:left="1068"/>
        <w:jc w:val="both"/>
        <w:rPr>
          <w:rFonts w:asciiTheme="minorHAnsi" w:hAnsiTheme="minorHAnsi" w:cstheme="minorHAnsi"/>
          <w:b/>
          <w:sz w:val="22"/>
          <w:szCs w:val="22"/>
        </w:rPr>
      </w:pPr>
      <w:bookmarkStart w:id="10" w:name="_Toc54769463"/>
      <w:r w:rsidRPr="00FE0BA4">
        <w:rPr>
          <w:rFonts w:asciiTheme="minorHAnsi" w:hAnsiTheme="minorHAnsi" w:cstheme="minorHAnsi"/>
          <w:b/>
          <w:sz w:val="22"/>
          <w:szCs w:val="22"/>
        </w:rPr>
        <w:t>7.4.3 Exclusão de benefícios</w:t>
      </w:r>
      <w:bookmarkEnd w:id="10"/>
    </w:p>
    <w:p w14:paraId="44636494" w14:textId="77777777" w:rsidR="00E54AD2" w:rsidRDefault="009B39D7"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O benefício de vale transporte é descontado em rescisão, quando aplicável</w:t>
      </w:r>
      <w:r w:rsidR="00F020D0">
        <w:rPr>
          <w:rFonts w:asciiTheme="minorHAnsi" w:hAnsiTheme="minorHAnsi" w:cstheme="minorHAnsi"/>
          <w:sz w:val="22"/>
          <w:szCs w:val="22"/>
        </w:rPr>
        <w:t xml:space="preserve">, bem como o </w:t>
      </w:r>
      <w:r w:rsidR="00E54AD2">
        <w:rPr>
          <w:rFonts w:asciiTheme="minorHAnsi" w:hAnsiTheme="minorHAnsi" w:cstheme="minorHAnsi"/>
          <w:sz w:val="22"/>
          <w:szCs w:val="22"/>
        </w:rPr>
        <w:t xml:space="preserve">estorno do </w:t>
      </w:r>
      <w:r w:rsidR="00F020D0">
        <w:rPr>
          <w:rFonts w:asciiTheme="minorHAnsi" w:hAnsiTheme="minorHAnsi" w:cstheme="minorHAnsi"/>
          <w:sz w:val="22"/>
          <w:szCs w:val="22"/>
        </w:rPr>
        <w:t>total referente aos dias não trabalhados</w:t>
      </w:r>
      <w:r w:rsidRPr="003C38E6">
        <w:rPr>
          <w:rFonts w:asciiTheme="minorHAnsi" w:hAnsiTheme="minorHAnsi" w:cstheme="minorHAnsi"/>
          <w:sz w:val="22"/>
          <w:szCs w:val="22"/>
        </w:rPr>
        <w:t>. A alimentação possui critérios variados de desconto conforme convenção coletiva</w:t>
      </w:r>
      <w:r w:rsidR="00F020D0">
        <w:rPr>
          <w:rFonts w:asciiTheme="minorHAnsi" w:hAnsiTheme="minorHAnsi" w:cstheme="minorHAnsi"/>
          <w:sz w:val="22"/>
          <w:szCs w:val="22"/>
        </w:rPr>
        <w:t>, devendo ocorrer também o estorno do valor total referente aos dias não trabalhados</w:t>
      </w:r>
      <w:r w:rsidRPr="003C38E6">
        <w:rPr>
          <w:rFonts w:asciiTheme="minorHAnsi" w:hAnsiTheme="minorHAnsi" w:cstheme="minorHAnsi"/>
          <w:sz w:val="22"/>
          <w:szCs w:val="22"/>
        </w:rPr>
        <w:t xml:space="preserve">. </w:t>
      </w:r>
    </w:p>
    <w:p w14:paraId="1FDE5694" w14:textId="476CFFFB" w:rsidR="009B39D7" w:rsidRPr="003C38E6" w:rsidRDefault="009B39D7"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Já </w:t>
      </w:r>
      <w:r w:rsidR="00E54AD2">
        <w:rPr>
          <w:rFonts w:asciiTheme="minorHAnsi" w:hAnsiTheme="minorHAnsi" w:cstheme="minorHAnsi"/>
          <w:sz w:val="22"/>
          <w:szCs w:val="22"/>
        </w:rPr>
        <w:t xml:space="preserve">para </w:t>
      </w:r>
      <w:r w:rsidRPr="003C38E6">
        <w:rPr>
          <w:rFonts w:asciiTheme="minorHAnsi" w:hAnsiTheme="minorHAnsi" w:cstheme="minorHAnsi"/>
          <w:sz w:val="22"/>
          <w:szCs w:val="22"/>
        </w:rPr>
        <w:t xml:space="preserve">o plano de saúde e odontológico, o desconto é integral do mês e o colaborador tem direito de utilizar </w:t>
      </w:r>
      <w:r w:rsidRPr="00B26745">
        <w:rPr>
          <w:rFonts w:asciiTheme="minorHAnsi" w:hAnsiTheme="minorHAnsi" w:cstheme="minorHAnsi"/>
          <w:sz w:val="22"/>
          <w:szCs w:val="22"/>
        </w:rPr>
        <w:t>até o final do próximo mês</w:t>
      </w:r>
      <w:r w:rsidRPr="003C38E6">
        <w:rPr>
          <w:rFonts w:asciiTheme="minorHAnsi" w:hAnsiTheme="minorHAnsi" w:cstheme="minorHAnsi"/>
          <w:sz w:val="22"/>
          <w:szCs w:val="22"/>
        </w:rPr>
        <w:t>.  Neste caso, o colaborador também poderá optar por continuar ou não com o plano de saúde através de assinatura do termo de aderência de permanência</w:t>
      </w:r>
      <w:r w:rsidR="00F020D0">
        <w:rPr>
          <w:rFonts w:asciiTheme="minorHAnsi" w:hAnsiTheme="minorHAnsi" w:cstheme="minorHAnsi"/>
          <w:sz w:val="22"/>
          <w:szCs w:val="22"/>
        </w:rPr>
        <w:t>, desde que tenha havido contribuição financeira durante o contrato ativo</w:t>
      </w:r>
      <w:r w:rsidRPr="003C38E6">
        <w:rPr>
          <w:rFonts w:asciiTheme="minorHAnsi" w:hAnsiTheme="minorHAnsi" w:cstheme="minorHAnsi"/>
          <w:sz w:val="22"/>
          <w:szCs w:val="22"/>
        </w:rPr>
        <w:t>.</w:t>
      </w:r>
    </w:p>
    <w:p w14:paraId="7B28A8D2" w14:textId="4C8A527C" w:rsidR="009B39D7" w:rsidRPr="00FE0BA4" w:rsidRDefault="009B39D7" w:rsidP="00FC7BBA">
      <w:pPr>
        <w:pStyle w:val="Standard"/>
        <w:spacing w:before="240" w:after="240"/>
        <w:ind w:left="1068"/>
        <w:jc w:val="both"/>
        <w:rPr>
          <w:rFonts w:asciiTheme="minorHAnsi" w:hAnsiTheme="minorHAnsi" w:cstheme="minorHAnsi"/>
          <w:b/>
          <w:sz w:val="22"/>
          <w:szCs w:val="22"/>
        </w:rPr>
      </w:pPr>
      <w:bookmarkStart w:id="11" w:name="_Toc54769464"/>
      <w:r w:rsidRPr="00FE0BA4">
        <w:rPr>
          <w:rFonts w:asciiTheme="minorHAnsi" w:hAnsiTheme="minorHAnsi" w:cstheme="minorHAnsi"/>
          <w:b/>
          <w:sz w:val="22"/>
          <w:szCs w:val="22"/>
        </w:rPr>
        <w:t>7.4.4 Exclusão dos meios de comunicação</w:t>
      </w:r>
      <w:bookmarkEnd w:id="11"/>
    </w:p>
    <w:p w14:paraId="61E169A3" w14:textId="0142E40D" w:rsidR="009B39D7" w:rsidRPr="003C38E6" w:rsidRDefault="009B39D7"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O</w:t>
      </w:r>
      <w:r w:rsidR="00E54AD2">
        <w:rPr>
          <w:rFonts w:asciiTheme="minorHAnsi" w:hAnsiTheme="minorHAnsi" w:cstheme="minorHAnsi"/>
          <w:sz w:val="22"/>
          <w:szCs w:val="22"/>
        </w:rPr>
        <w:t xml:space="preserve"> RH</w:t>
      </w:r>
      <w:r w:rsidR="000544CD" w:rsidRPr="003C38E6">
        <w:rPr>
          <w:rFonts w:asciiTheme="minorHAnsi" w:hAnsiTheme="minorHAnsi" w:cstheme="minorHAnsi"/>
          <w:sz w:val="22"/>
          <w:szCs w:val="22"/>
        </w:rPr>
        <w:t xml:space="preserve"> </w:t>
      </w:r>
      <w:r w:rsidRPr="003C38E6">
        <w:rPr>
          <w:rFonts w:asciiTheme="minorHAnsi" w:hAnsiTheme="minorHAnsi" w:cstheme="minorHAnsi"/>
          <w:sz w:val="22"/>
          <w:szCs w:val="22"/>
        </w:rPr>
        <w:t>encaminha</w:t>
      </w:r>
      <w:r w:rsidR="004E5233">
        <w:rPr>
          <w:rFonts w:asciiTheme="minorHAnsi" w:hAnsiTheme="minorHAnsi" w:cstheme="minorHAnsi"/>
          <w:sz w:val="22"/>
          <w:szCs w:val="22"/>
        </w:rPr>
        <w:t>rá,</w:t>
      </w:r>
      <w:r w:rsidRPr="003C38E6">
        <w:rPr>
          <w:rFonts w:asciiTheme="minorHAnsi" w:hAnsiTheme="minorHAnsi" w:cstheme="minorHAnsi"/>
          <w:sz w:val="22"/>
          <w:szCs w:val="22"/>
        </w:rPr>
        <w:t xml:space="preserve"> </w:t>
      </w:r>
      <w:r w:rsidR="00F020D0">
        <w:rPr>
          <w:rFonts w:asciiTheme="minorHAnsi" w:hAnsiTheme="minorHAnsi" w:cstheme="minorHAnsi"/>
          <w:sz w:val="22"/>
          <w:szCs w:val="22"/>
        </w:rPr>
        <w:t xml:space="preserve">semanalmente, </w:t>
      </w:r>
      <w:r w:rsidRPr="003C38E6">
        <w:rPr>
          <w:rFonts w:asciiTheme="minorHAnsi" w:hAnsiTheme="minorHAnsi" w:cstheme="minorHAnsi"/>
          <w:sz w:val="22"/>
          <w:szCs w:val="22"/>
        </w:rPr>
        <w:t>via e-mail</w:t>
      </w:r>
      <w:r w:rsidR="004E5233">
        <w:rPr>
          <w:rFonts w:asciiTheme="minorHAnsi" w:hAnsiTheme="minorHAnsi" w:cstheme="minorHAnsi"/>
          <w:sz w:val="22"/>
          <w:szCs w:val="22"/>
        </w:rPr>
        <w:t>,</w:t>
      </w:r>
      <w:r w:rsidRPr="003C38E6">
        <w:rPr>
          <w:rFonts w:asciiTheme="minorHAnsi" w:hAnsiTheme="minorHAnsi" w:cstheme="minorHAnsi"/>
          <w:sz w:val="22"/>
          <w:szCs w:val="22"/>
        </w:rPr>
        <w:t xml:space="preserve"> para </w:t>
      </w:r>
      <w:r w:rsidR="00AE03BB" w:rsidRPr="003C38E6">
        <w:rPr>
          <w:rFonts w:asciiTheme="minorHAnsi" w:hAnsiTheme="minorHAnsi" w:cstheme="minorHAnsi"/>
          <w:sz w:val="22"/>
          <w:szCs w:val="22"/>
        </w:rPr>
        <w:t>as áreas</w:t>
      </w:r>
      <w:r w:rsidRPr="003C38E6">
        <w:rPr>
          <w:rFonts w:asciiTheme="minorHAnsi" w:hAnsiTheme="minorHAnsi" w:cstheme="minorHAnsi"/>
          <w:sz w:val="22"/>
          <w:szCs w:val="22"/>
        </w:rPr>
        <w:t xml:space="preserve"> estratégicas uma relação de desligamentos. </w:t>
      </w:r>
      <w:r w:rsidR="00E54AD2">
        <w:rPr>
          <w:rFonts w:asciiTheme="minorHAnsi" w:hAnsiTheme="minorHAnsi" w:cstheme="minorHAnsi"/>
          <w:sz w:val="22"/>
          <w:szCs w:val="22"/>
        </w:rPr>
        <w:t xml:space="preserve">Até o último </w:t>
      </w:r>
      <w:r w:rsidRPr="003C38E6">
        <w:rPr>
          <w:rFonts w:asciiTheme="minorHAnsi" w:hAnsiTheme="minorHAnsi" w:cstheme="minorHAnsi"/>
          <w:sz w:val="22"/>
          <w:szCs w:val="22"/>
        </w:rPr>
        <w:t xml:space="preserve">dia subsequente ao último dia trabalhado, é de </w:t>
      </w:r>
      <w:r w:rsidRPr="00464F4B">
        <w:rPr>
          <w:rFonts w:asciiTheme="minorHAnsi" w:hAnsiTheme="minorHAnsi" w:cstheme="minorHAnsi"/>
          <w:sz w:val="22"/>
          <w:szCs w:val="22"/>
        </w:rPr>
        <w:t>responsabilidade da área de TI</w:t>
      </w:r>
      <w:r w:rsidRPr="003C38E6">
        <w:rPr>
          <w:rFonts w:asciiTheme="minorHAnsi" w:hAnsiTheme="minorHAnsi" w:cstheme="minorHAnsi"/>
          <w:sz w:val="22"/>
          <w:szCs w:val="22"/>
        </w:rPr>
        <w:t xml:space="preserve"> efetuar a exclusão em todos os meios de comunicação da empresa os quais o colaborador foi inserido (usuário de rede, e-mail, sistemas, </w:t>
      </w:r>
      <w:r w:rsidR="00FC7BBA" w:rsidRPr="003C38E6">
        <w:rPr>
          <w:rFonts w:asciiTheme="minorHAnsi" w:hAnsiTheme="minorHAnsi" w:cstheme="minorHAnsi"/>
          <w:sz w:val="22"/>
          <w:szCs w:val="22"/>
        </w:rPr>
        <w:t>telefones etc.</w:t>
      </w:r>
      <w:r w:rsidRPr="003C38E6">
        <w:rPr>
          <w:rFonts w:asciiTheme="minorHAnsi" w:hAnsiTheme="minorHAnsi" w:cstheme="minorHAnsi"/>
          <w:sz w:val="22"/>
          <w:szCs w:val="22"/>
        </w:rPr>
        <w:t>).</w:t>
      </w:r>
    </w:p>
    <w:p w14:paraId="1F9E7B0B" w14:textId="4BF67A5F" w:rsidR="009B39D7" w:rsidRPr="003C38E6" w:rsidRDefault="009B39D7" w:rsidP="00FC7BBA">
      <w:pPr>
        <w:spacing w:before="120" w:after="120"/>
        <w:jc w:val="both"/>
        <w:rPr>
          <w:rFonts w:asciiTheme="minorHAnsi" w:hAnsiTheme="minorHAnsi" w:cstheme="minorHAnsi"/>
          <w:sz w:val="22"/>
          <w:szCs w:val="22"/>
        </w:rPr>
      </w:pPr>
      <w:r w:rsidRPr="00B26745">
        <w:rPr>
          <w:rFonts w:asciiTheme="minorHAnsi" w:hAnsiTheme="minorHAnsi" w:cstheme="minorHAnsi"/>
          <w:sz w:val="22"/>
          <w:szCs w:val="22"/>
        </w:rPr>
        <w:t>Para desligamentos de colaboradores da área Administrativa, o TI deverá ser comunicado com antecedência antes da demissão, para que no momento do desligamento o colaborador já não tenha acesso a rede da empresa. Qualquer necessidade de acesso deverá ser monitorada.</w:t>
      </w:r>
    </w:p>
    <w:p w14:paraId="1DE30CE5" w14:textId="6B055812" w:rsidR="009B39D7" w:rsidRPr="00FE0BA4" w:rsidRDefault="009B39D7" w:rsidP="00FC7BBA">
      <w:pPr>
        <w:pStyle w:val="Standard"/>
        <w:spacing w:before="240" w:after="240"/>
        <w:ind w:left="1068"/>
        <w:jc w:val="both"/>
        <w:rPr>
          <w:rFonts w:asciiTheme="minorHAnsi" w:hAnsiTheme="minorHAnsi" w:cstheme="minorHAnsi"/>
          <w:b/>
          <w:sz w:val="22"/>
          <w:szCs w:val="22"/>
        </w:rPr>
      </w:pPr>
      <w:bookmarkStart w:id="12" w:name="_Toc54769465"/>
      <w:r w:rsidRPr="00FE0BA4">
        <w:rPr>
          <w:rFonts w:asciiTheme="minorHAnsi" w:hAnsiTheme="minorHAnsi" w:cstheme="minorHAnsi"/>
          <w:b/>
          <w:sz w:val="22"/>
          <w:szCs w:val="22"/>
        </w:rPr>
        <w:t>7.4.5 Recolhimento dos pertences da empresa</w:t>
      </w:r>
      <w:bookmarkEnd w:id="12"/>
    </w:p>
    <w:p w14:paraId="2A727400" w14:textId="1967D6BE" w:rsidR="009B39D7" w:rsidRPr="003C38E6" w:rsidRDefault="009B39D7" w:rsidP="001C49AD">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O recolhimento dos pertences da empresa, uniformes e </w:t>
      </w:r>
      <w:r w:rsidR="001C49AD">
        <w:rPr>
          <w:rFonts w:asciiTheme="minorHAnsi" w:hAnsiTheme="minorHAnsi" w:cstheme="minorHAnsi"/>
          <w:sz w:val="22"/>
          <w:szCs w:val="22"/>
        </w:rPr>
        <w:t>EPIs</w:t>
      </w:r>
      <w:r w:rsidRPr="003C38E6">
        <w:rPr>
          <w:rFonts w:asciiTheme="minorHAnsi" w:hAnsiTheme="minorHAnsi" w:cstheme="minorHAnsi"/>
          <w:sz w:val="22"/>
          <w:szCs w:val="22"/>
        </w:rPr>
        <w:t xml:space="preserve">, acontecerá no dia da formalização da </w:t>
      </w:r>
      <w:r w:rsidR="00464F4B">
        <w:rPr>
          <w:rFonts w:asciiTheme="minorHAnsi" w:hAnsiTheme="minorHAnsi" w:cstheme="minorHAnsi"/>
          <w:sz w:val="22"/>
          <w:szCs w:val="22"/>
        </w:rPr>
        <w:t>demissão</w:t>
      </w:r>
      <w:r w:rsidR="001C49AD">
        <w:rPr>
          <w:rFonts w:asciiTheme="minorHAnsi" w:hAnsiTheme="minorHAnsi" w:cstheme="minorHAnsi"/>
          <w:sz w:val="22"/>
          <w:szCs w:val="22"/>
        </w:rPr>
        <w:t xml:space="preserve"> pelo gestor responsável pelo desligamento. Os </w:t>
      </w:r>
      <w:r w:rsidR="001C49AD" w:rsidRPr="003C38E6">
        <w:rPr>
          <w:rFonts w:asciiTheme="minorHAnsi" w:hAnsiTheme="minorHAnsi" w:cstheme="minorHAnsi"/>
          <w:sz w:val="22"/>
          <w:szCs w:val="22"/>
        </w:rPr>
        <w:t>pertences</w:t>
      </w:r>
      <w:r w:rsidR="001C49AD">
        <w:rPr>
          <w:rFonts w:asciiTheme="minorHAnsi" w:hAnsiTheme="minorHAnsi" w:cstheme="minorHAnsi"/>
          <w:sz w:val="22"/>
          <w:szCs w:val="22"/>
        </w:rPr>
        <w:t xml:space="preserve"> que não estiver</w:t>
      </w:r>
      <w:r w:rsidR="00E54AD2">
        <w:rPr>
          <w:rFonts w:asciiTheme="minorHAnsi" w:hAnsiTheme="minorHAnsi" w:cstheme="minorHAnsi"/>
          <w:sz w:val="22"/>
          <w:szCs w:val="22"/>
        </w:rPr>
        <w:t>em</w:t>
      </w:r>
      <w:r w:rsidR="001C49AD">
        <w:rPr>
          <w:rFonts w:asciiTheme="minorHAnsi" w:hAnsiTheme="minorHAnsi" w:cstheme="minorHAnsi"/>
          <w:sz w:val="22"/>
          <w:szCs w:val="22"/>
        </w:rPr>
        <w:t xml:space="preserve"> em posse do colaborador no ato do desligamento </w:t>
      </w:r>
      <w:r w:rsidR="00F020D0">
        <w:rPr>
          <w:rFonts w:asciiTheme="minorHAnsi" w:hAnsiTheme="minorHAnsi" w:cstheme="minorHAnsi"/>
          <w:sz w:val="22"/>
          <w:szCs w:val="22"/>
        </w:rPr>
        <w:t xml:space="preserve">deverão </w:t>
      </w:r>
      <w:r w:rsidR="001C49AD">
        <w:rPr>
          <w:rFonts w:asciiTheme="minorHAnsi" w:hAnsiTheme="minorHAnsi" w:cstheme="minorHAnsi"/>
          <w:sz w:val="22"/>
          <w:szCs w:val="22"/>
        </w:rPr>
        <w:t>ser entregue</w:t>
      </w:r>
      <w:r w:rsidR="00F020D0">
        <w:rPr>
          <w:rFonts w:asciiTheme="minorHAnsi" w:hAnsiTheme="minorHAnsi" w:cstheme="minorHAnsi"/>
          <w:sz w:val="22"/>
          <w:szCs w:val="22"/>
        </w:rPr>
        <w:t>s</w:t>
      </w:r>
      <w:r w:rsidR="001C49AD">
        <w:rPr>
          <w:rFonts w:asciiTheme="minorHAnsi" w:hAnsiTheme="minorHAnsi" w:cstheme="minorHAnsi"/>
          <w:sz w:val="22"/>
          <w:szCs w:val="22"/>
        </w:rPr>
        <w:t xml:space="preserve"> </w:t>
      </w:r>
      <w:r w:rsidR="00A22BFA">
        <w:rPr>
          <w:rFonts w:asciiTheme="minorHAnsi" w:hAnsiTheme="minorHAnsi" w:cstheme="minorHAnsi"/>
          <w:sz w:val="22"/>
          <w:szCs w:val="22"/>
        </w:rPr>
        <w:t xml:space="preserve">ao </w:t>
      </w:r>
      <w:r w:rsidR="00F020D0">
        <w:rPr>
          <w:rFonts w:asciiTheme="minorHAnsi" w:hAnsiTheme="minorHAnsi" w:cstheme="minorHAnsi"/>
          <w:sz w:val="22"/>
          <w:szCs w:val="22"/>
        </w:rPr>
        <w:t>RH</w:t>
      </w:r>
      <w:r w:rsidR="00A22BFA">
        <w:rPr>
          <w:rFonts w:asciiTheme="minorHAnsi" w:hAnsiTheme="minorHAnsi" w:cstheme="minorHAnsi"/>
          <w:sz w:val="22"/>
          <w:szCs w:val="22"/>
        </w:rPr>
        <w:t xml:space="preserve"> no dia </w:t>
      </w:r>
      <w:r w:rsidR="0090430B">
        <w:rPr>
          <w:rFonts w:asciiTheme="minorHAnsi" w:hAnsiTheme="minorHAnsi" w:cstheme="minorHAnsi"/>
          <w:sz w:val="22"/>
          <w:szCs w:val="22"/>
        </w:rPr>
        <w:t>agendado para a homologação.</w:t>
      </w:r>
    </w:p>
    <w:p w14:paraId="348C69ED" w14:textId="57DACB8C" w:rsidR="009B39D7" w:rsidRPr="003C38E6" w:rsidRDefault="001C49AD" w:rsidP="00FC7BBA">
      <w:pPr>
        <w:spacing w:before="120" w:after="120"/>
        <w:jc w:val="both"/>
        <w:rPr>
          <w:rFonts w:asciiTheme="minorHAnsi" w:hAnsiTheme="minorHAnsi" w:cstheme="minorHAnsi"/>
          <w:sz w:val="22"/>
          <w:szCs w:val="22"/>
        </w:rPr>
      </w:pPr>
      <w:r>
        <w:rPr>
          <w:rFonts w:asciiTheme="minorHAnsi" w:hAnsiTheme="minorHAnsi" w:cstheme="minorHAnsi"/>
          <w:sz w:val="22"/>
          <w:szCs w:val="22"/>
        </w:rPr>
        <w:t>Os pertences recebidos d</w:t>
      </w:r>
      <w:r w:rsidR="00A22BFA">
        <w:rPr>
          <w:rFonts w:asciiTheme="minorHAnsi" w:hAnsiTheme="minorHAnsi" w:cstheme="minorHAnsi"/>
          <w:sz w:val="22"/>
          <w:szCs w:val="22"/>
        </w:rPr>
        <w:t>everão ser entregues pelo gestor aos setor</w:t>
      </w:r>
      <w:r>
        <w:rPr>
          <w:rFonts w:asciiTheme="minorHAnsi" w:hAnsiTheme="minorHAnsi" w:cstheme="minorHAnsi"/>
          <w:sz w:val="22"/>
          <w:szCs w:val="22"/>
        </w:rPr>
        <w:t>es</w:t>
      </w:r>
      <w:r w:rsidR="00A22BFA">
        <w:rPr>
          <w:rFonts w:asciiTheme="minorHAnsi" w:hAnsiTheme="minorHAnsi" w:cstheme="minorHAnsi"/>
          <w:sz w:val="22"/>
          <w:szCs w:val="22"/>
        </w:rPr>
        <w:t xml:space="preserve"> correspondentes</w:t>
      </w:r>
      <w:r>
        <w:rPr>
          <w:rFonts w:asciiTheme="minorHAnsi" w:hAnsiTheme="minorHAnsi" w:cstheme="minorHAnsi"/>
          <w:sz w:val="22"/>
          <w:szCs w:val="22"/>
        </w:rPr>
        <w:t xml:space="preserve">, </w:t>
      </w:r>
      <w:r w:rsidR="00A22BFA">
        <w:rPr>
          <w:rFonts w:asciiTheme="minorHAnsi" w:hAnsiTheme="minorHAnsi" w:cstheme="minorHAnsi"/>
          <w:sz w:val="22"/>
          <w:szCs w:val="22"/>
        </w:rPr>
        <w:t xml:space="preserve">TI e </w:t>
      </w:r>
      <w:r w:rsidR="00011CB5">
        <w:rPr>
          <w:rFonts w:asciiTheme="minorHAnsi" w:hAnsiTheme="minorHAnsi" w:cstheme="minorHAnsi"/>
          <w:sz w:val="22"/>
          <w:szCs w:val="22"/>
        </w:rPr>
        <w:t>RH</w:t>
      </w:r>
      <w:r w:rsidR="00A22BFA">
        <w:rPr>
          <w:rFonts w:asciiTheme="minorHAnsi" w:hAnsiTheme="minorHAnsi" w:cstheme="minorHAnsi"/>
          <w:sz w:val="22"/>
          <w:szCs w:val="22"/>
        </w:rPr>
        <w:t>.</w:t>
      </w:r>
      <w:r w:rsidR="004E5233">
        <w:rPr>
          <w:rFonts w:asciiTheme="minorHAnsi" w:hAnsiTheme="minorHAnsi" w:cstheme="minorHAnsi"/>
          <w:sz w:val="22"/>
          <w:szCs w:val="22"/>
        </w:rPr>
        <w:t xml:space="preserve"> </w:t>
      </w:r>
      <w:r w:rsidR="000544CD" w:rsidRPr="003C38E6">
        <w:rPr>
          <w:rFonts w:asciiTheme="minorHAnsi" w:hAnsiTheme="minorHAnsi" w:cstheme="minorHAnsi"/>
          <w:sz w:val="22"/>
          <w:szCs w:val="22"/>
        </w:rPr>
        <w:t>Caso</w:t>
      </w:r>
      <w:r w:rsidR="009B39D7" w:rsidRPr="003C38E6">
        <w:rPr>
          <w:rFonts w:asciiTheme="minorHAnsi" w:hAnsiTheme="minorHAnsi" w:cstheme="minorHAnsi"/>
          <w:sz w:val="22"/>
          <w:szCs w:val="22"/>
        </w:rPr>
        <w:t xml:space="preserve"> o colaborador possua algum item pendente de devolução para a empresa, o desconto </w:t>
      </w:r>
      <w:r w:rsidR="004E5233">
        <w:rPr>
          <w:rFonts w:asciiTheme="minorHAnsi" w:hAnsiTheme="minorHAnsi" w:cstheme="minorHAnsi"/>
          <w:sz w:val="22"/>
          <w:szCs w:val="22"/>
        </w:rPr>
        <w:t xml:space="preserve">será realizado </w:t>
      </w:r>
      <w:r w:rsidR="009B39D7" w:rsidRPr="003C38E6">
        <w:rPr>
          <w:rFonts w:asciiTheme="minorHAnsi" w:hAnsiTheme="minorHAnsi" w:cstheme="minorHAnsi"/>
          <w:sz w:val="22"/>
          <w:szCs w:val="22"/>
        </w:rPr>
        <w:t>em rescisão.</w:t>
      </w:r>
    </w:p>
    <w:p w14:paraId="09C88B42" w14:textId="7BDC4520" w:rsidR="009B39D7" w:rsidRPr="00FE0BA4" w:rsidRDefault="00D204C4" w:rsidP="00FE0BA4">
      <w:pPr>
        <w:pStyle w:val="Standard"/>
        <w:spacing w:before="240" w:after="240"/>
        <w:ind w:left="1068" w:hanging="360"/>
        <w:jc w:val="both"/>
        <w:rPr>
          <w:rFonts w:asciiTheme="minorHAnsi" w:hAnsiTheme="minorHAnsi" w:cstheme="minorHAnsi"/>
          <w:b/>
          <w:sz w:val="22"/>
          <w:szCs w:val="22"/>
        </w:rPr>
      </w:pPr>
      <w:bookmarkStart w:id="13" w:name="_Toc54769466"/>
      <w:r w:rsidRPr="00FE0BA4">
        <w:rPr>
          <w:rFonts w:asciiTheme="minorHAnsi" w:hAnsiTheme="minorHAnsi" w:cstheme="minorHAnsi"/>
          <w:b/>
          <w:sz w:val="22"/>
          <w:szCs w:val="22"/>
        </w:rPr>
        <w:t xml:space="preserve">7.5 </w:t>
      </w:r>
      <w:r w:rsidR="009B39D7" w:rsidRPr="00FE0BA4">
        <w:rPr>
          <w:rFonts w:asciiTheme="minorHAnsi" w:hAnsiTheme="minorHAnsi" w:cstheme="minorHAnsi"/>
          <w:b/>
          <w:sz w:val="22"/>
          <w:szCs w:val="22"/>
        </w:rPr>
        <w:t>Entrevista de Desligamento</w:t>
      </w:r>
      <w:bookmarkEnd w:id="13"/>
    </w:p>
    <w:p w14:paraId="2E83C35A" w14:textId="548E1C8A" w:rsidR="004975B1" w:rsidRDefault="000544CD"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A entrevista de desligamento será realizada pela </w:t>
      </w:r>
      <w:r w:rsidR="00B26745">
        <w:rPr>
          <w:rFonts w:asciiTheme="minorHAnsi" w:hAnsiTheme="minorHAnsi" w:cstheme="minorHAnsi"/>
          <w:sz w:val="22"/>
          <w:szCs w:val="22"/>
        </w:rPr>
        <w:t>área</w:t>
      </w:r>
      <w:r w:rsidRPr="003C38E6">
        <w:rPr>
          <w:rFonts w:asciiTheme="minorHAnsi" w:hAnsiTheme="minorHAnsi" w:cstheme="minorHAnsi"/>
          <w:sz w:val="22"/>
          <w:szCs w:val="22"/>
        </w:rPr>
        <w:t xml:space="preserve"> de RH no dia agendado para a formalização da </w:t>
      </w:r>
      <w:r w:rsidR="0090430B">
        <w:rPr>
          <w:rFonts w:asciiTheme="minorHAnsi" w:hAnsiTheme="minorHAnsi" w:cstheme="minorHAnsi"/>
          <w:sz w:val="22"/>
          <w:szCs w:val="22"/>
        </w:rPr>
        <w:t>demissão</w:t>
      </w:r>
      <w:r w:rsidRPr="0090430B">
        <w:rPr>
          <w:rFonts w:asciiTheme="minorHAnsi" w:hAnsiTheme="minorHAnsi" w:cstheme="minorHAnsi"/>
          <w:strike/>
          <w:sz w:val="22"/>
          <w:szCs w:val="22"/>
        </w:rPr>
        <w:t>,</w:t>
      </w:r>
      <w:r w:rsidRPr="003C38E6">
        <w:rPr>
          <w:rFonts w:asciiTheme="minorHAnsi" w:hAnsiTheme="minorHAnsi" w:cstheme="minorHAnsi"/>
          <w:sz w:val="22"/>
          <w:szCs w:val="22"/>
        </w:rPr>
        <w:t xml:space="preserve"> através de preenchimento do formulário </w:t>
      </w:r>
      <w:r w:rsidRPr="00FC7BBA">
        <w:rPr>
          <w:rFonts w:asciiTheme="minorHAnsi" w:hAnsiTheme="minorHAnsi" w:cstheme="minorHAnsi"/>
          <w:b/>
          <w:bCs/>
          <w:sz w:val="22"/>
          <w:szCs w:val="22"/>
        </w:rPr>
        <w:t>Entrevista de Desligamento</w:t>
      </w:r>
      <w:r w:rsidRPr="003C38E6">
        <w:rPr>
          <w:rFonts w:asciiTheme="minorHAnsi" w:hAnsiTheme="minorHAnsi" w:cstheme="minorHAnsi"/>
          <w:sz w:val="22"/>
          <w:szCs w:val="22"/>
        </w:rPr>
        <w:t>.</w:t>
      </w:r>
      <w:r w:rsidR="0090430B">
        <w:rPr>
          <w:rFonts w:asciiTheme="minorHAnsi" w:hAnsiTheme="minorHAnsi" w:cstheme="minorHAnsi"/>
          <w:sz w:val="22"/>
          <w:szCs w:val="22"/>
        </w:rPr>
        <w:t xml:space="preserve"> </w:t>
      </w:r>
    </w:p>
    <w:p w14:paraId="046A558B" w14:textId="5F79143E" w:rsidR="0090430B" w:rsidRPr="003C38E6" w:rsidRDefault="004975B1" w:rsidP="00FC7BBA">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O colaborador a ser desligado deverá ser convidado a participar da entrevista de </w:t>
      </w:r>
      <w:r w:rsidR="0090430B">
        <w:rPr>
          <w:rFonts w:asciiTheme="minorHAnsi" w:hAnsiTheme="minorHAnsi" w:cstheme="minorHAnsi"/>
          <w:sz w:val="22"/>
          <w:szCs w:val="22"/>
        </w:rPr>
        <w:t>desliga</w:t>
      </w:r>
      <w:r>
        <w:rPr>
          <w:rFonts w:asciiTheme="minorHAnsi" w:hAnsiTheme="minorHAnsi" w:cstheme="minorHAnsi"/>
          <w:sz w:val="22"/>
          <w:szCs w:val="22"/>
        </w:rPr>
        <w:t xml:space="preserve">mento, ficará a seu critério optar ou não em participar desta etapa do processo. </w:t>
      </w:r>
    </w:p>
    <w:p w14:paraId="7F9C6FCE" w14:textId="045F5401" w:rsidR="009B39D7" w:rsidRPr="00FE0BA4" w:rsidRDefault="00D204C4" w:rsidP="00FE0BA4">
      <w:pPr>
        <w:pStyle w:val="Standard"/>
        <w:spacing w:before="240" w:after="240"/>
        <w:ind w:left="1068" w:hanging="360"/>
        <w:jc w:val="both"/>
        <w:rPr>
          <w:rFonts w:asciiTheme="minorHAnsi" w:hAnsiTheme="minorHAnsi" w:cstheme="minorHAnsi"/>
          <w:b/>
          <w:sz w:val="22"/>
          <w:szCs w:val="22"/>
        </w:rPr>
      </w:pPr>
      <w:bookmarkStart w:id="14" w:name="_Toc54769467"/>
      <w:r w:rsidRPr="00FE0BA4">
        <w:rPr>
          <w:rFonts w:asciiTheme="minorHAnsi" w:hAnsiTheme="minorHAnsi" w:cstheme="minorHAnsi"/>
          <w:b/>
          <w:sz w:val="22"/>
          <w:szCs w:val="22"/>
        </w:rPr>
        <w:t xml:space="preserve">7.5.1 </w:t>
      </w:r>
      <w:r w:rsidR="009B39D7" w:rsidRPr="00FE0BA4">
        <w:rPr>
          <w:rFonts w:asciiTheme="minorHAnsi" w:hAnsiTheme="minorHAnsi" w:cstheme="minorHAnsi"/>
          <w:b/>
          <w:sz w:val="22"/>
          <w:szCs w:val="22"/>
        </w:rPr>
        <w:t>Roteiro de Desligamento</w:t>
      </w:r>
      <w:bookmarkEnd w:id="14"/>
    </w:p>
    <w:p w14:paraId="2F7A22E7" w14:textId="0022C8BC" w:rsidR="009B39D7" w:rsidRPr="003C38E6" w:rsidRDefault="009B39D7"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 xml:space="preserve">Realizar o desligamento de um </w:t>
      </w:r>
      <w:r w:rsidR="00190C96">
        <w:rPr>
          <w:rFonts w:asciiTheme="minorHAnsi" w:hAnsiTheme="minorHAnsi" w:cstheme="minorHAnsi"/>
          <w:sz w:val="22"/>
          <w:szCs w:val="22"/>
        </w:rPr>
        <w:t xml:space="preserve">colaborador </w:t>
      </w:r>
      <w:r w:rsidRPr="003C38E6">
        <w:rPr>
          <w:rFonts w:asciiTheme="minorHAnsi" w:hAnsiTheme="minorHAnsi" w:cstheme="minorHAnsi"/>
          <w:sz w:val="22"/>
          <w:szCs w:val="22"/>
        </w:rPr>
        <w:t xml:space="preserve">é uma tarefa que gera grandes impactos. Por isso, a sua condução precisa </w:t>
      </w:r>
      <w:r w:rsidR="00FC7BBA">
        <w:rPr>
          <w:rFonts w:asciiTheme="minorHAnsi" w:hAnsiTheme="minorHAnsi" w:cstheme="minorHAnsi"/>
          <w:sz w:val="22"/>
          <w:szCs w:val="22"/>
        </w:rPr>
        <w:t xml:space="preserve">ser de </w:t>
      </w:r>
      <w:r w:rsidRPr="003C38E6">
        <w:rPr>
          <w:rFonts w:asciiTheme="minorHAnsi" w:hAnsiTheme="minorHAnsi" w:cstheme="minorHAnsi"/>
          <w:sz w:val="22"/>
          <w:szCs w:val="22"/>
        </w:rPr>
        <w:t>forma humanizad</w:t>
      </w:r>
      <w:r w:rsidR="00FC7BBA">
        <w:rPr>
          <w:rFonts w:asciiTheme="minorHAnsi" w:hAnsiTheme="minorHAnsi" w:cstheme="minorHAnsi"/>
          <w:sz w:val="22"/>
          <w:szCs w:val="22"/>
        </w:rPr>
        <w:t>a</w:t>
      </w:r>
      <w:r w:rsidRPr="003C38E6">
        <w:rPr>
          <w:rFonts w:asciiTheme="minorHAnsi" w:hAnsiTheme="minorHAnsi" w:cstheme="minorHAnsi"/>
          <w:sz w:val="22"/>
          <w:szCs w:val="22"/>
        </w:rPr>
        <w:t xml:space="preserve">. </w:t>
      </w:r>
    </w:p>
    <w:p w14:paraId="1A03C301" w14:textId="700C5E70" w:rsidR="00AE03BB" w:rsidRPr="003C38E6" w:rsidRDefault="009B39D7" w:rsidP="00FC7BBA">
      <w:pPr>
        <w:spacing w:before="120" w:after="120"/>
        <w:jc w:val="both"/>
        <w:rPr>
          <w:rFonts w:asciiTheme="minorHAnsi" w:hAnsiTheme="minorHAnsi" w:cstheme="minorHAnsi"/>
          <w:sz w:val="22"/>
          <w:szCs w:val="22"/>
        </w:rPr>
      </w:pPr>
      <w:r w:rsidRPr="003C38E6">
        <w:rPr>
          <w:rFonts w:asciiTheme="minorHAnsi" w:hAnsiTheme="minorHAnsi" w:cstheme="minorHAnsi"/>
          <w:sz w:val="22"/>
          <w:szCs w:val="22"/>
        </w:rPr>
        <w:t>O gestor deve</w:t>
      </w:r>
      <w:r w:rsidR="004E5233">
        <w:rPr>
          <w:rFonts w:asciiTheme="minorHAnsi" w:hAnsiTheme="minorHAnsi" w:cstheme="minorHAnsi"/>
          <w:sz w:val="22"/>
          <w:szCs w:val="22"/>
        </w:rPr>
        <w:t>rá</w:t>
      </w:r>
      <w:r w:rsidRPr="003C38E6">
        <w:rPr>
          <w:rFonts w:asciiTheme="minorHAnsi" w:hAnsiTheme="minorHAnsi" w:cstheme="minorHAnsi"/>
          <w:sz w:val="22"/>
          <w:szCs w:val="22"/>
        </w:rPr>
        <w:t xml:space="preserve"> considerar, durante o processo de demissão, o estado emocional do colaborador e saber usar as palavras certas nesse momento. Desta forma, segue roteiro a ser utilizado na condução do desligamento: </w:t>
      </w:r>
    </w:p>
    <w:p w14:paraId="57A08AAE" w14:textId="2795B2C1" w:rsidR="009B39D7" w:rsidRPr="00FC7BBA" w:rsidRDefault="009B39D7" w:rsidP="00FE1C87">
      <w:pPr>
        <w:pStyle w:val="PargrafodaLista"/>
        <w:numPr>
          <w:ilvl w:val="0"/>
          <w:numId w:val="162"/>
        </w:numPr>
        <w:spacing w:before="120" w:after="120"/>
        <w:jc w:val="both"/>
        <w:rPr>
          <w:rFonts w:asciiTheme="minorHAnsi" w:hAnsiTheme="minorHAnsi" w:cstheme="minorHAnsi"/>
        </w:rPr>
      </w:pPr>
      <w:r w:rsidRPr="00FC7BBA">
        <w:rPr>
          <w:rFonts w:asciiTheme="minorHAnsi" w:hAnsiTheme="minorHAnsi" w:cstheme="minorHAnsi"/>
          <w:b/>
          <w:bCs/>
        </w:rPr>
        <w:t xml:space="preserve">Preparar a reunião </w:t>
      </w:r>
      <w:r w:rsidR="00FC7BBA" w:rsidRPr="00FC7BBA">
        <w:rPr>
          <w:rFonts w:asciiTheme="minorHAnsi" w:hAnsiTheme="minorHAnsi" w:cstheme="minorHAnsi"/>
          <w:b/>
          <w:bCs/>
        </w:rPr>
        <w:t>em que</w:t>
      </w:r>
      <w:r w:rsidRPr="00FC7BBA">
        <w:rPr>
          <w:rFonts w:asciiTheme="minorHAnsi" w:hAnsiTheme="minorHAnsi" w:cstheme="minorHAnsi"/>
          <w:b/>
          <w:bCs/>
        </w:rPr>
        <w:t xml:space="preserve"> será anunciado o desligamento</w:t>
      </w:r>
      <w:r w:rsidRPr="00FC7BBA">
        <w:rPr>
          <w:rFonts w:asciiTheme="minorHAnsi" w:hAnsiTheme="minorHAnsi" w:cstheme="minorHAnsi"/>
        </w:rPr>
        <w:t>: separar uma sala privada e horário, preferencialmente no início do expediente, para tratar sobre o desligamento com o colaborador e ter em mãos os documentos necessários para os trâmites.</w:t>
      </w:r>
    </w:p>
    <w:p w14:paraId="44F526BA" w14:textId="5176F4BB" w:rsidR="009B39D7" w:rsidRPr="00FC7BBA" w:rsidRDefault="009B39D7" w:rsidP="00FE1C87">
      <w:pPr>
        <w:pStyle w:val="PargrafodaLista"/>
        <w:numPr>
          <w:ilvl w:val="0"/>
          <w:numId w:val="162"/>
        </w:numPr>
        <w:spacing w:before="120" w:after="120"/>
        <w:jc w:val="both"/>
        <w:rPr>
          <w:rFonts w:asciiTheme="minorHAnsi" w:hAnsiTheme="minorHAnsi" w:cstheme="minorHAnsi"/>
        </w:rPr>
      </w:pPr>
      <w:r w:rsidRPr="00FC7BBA">
        <w:rPr>
          <w:rFonts w:asciiTheme="minorHAnsi" w:hAnsiTheme="minorHAnsi" w:cstheme="minorHAnsi"/>
          <w:b/>
          <w:bCs/>
        </w:rPr>
        <w:t>Anunciar o desligamento pessoalmente</w:t>
      </w:r>
      <w:r w:rsidRPr="00FC7BBA">
        <w:rPr>
          <w:rFonts w:asciiTheme="minorHAnsi" w:hAnsiTheme="minorHAnsi" w:cstheme="minorHAnsi"/>
        </w:rPr>
        <w:t>: é de extrema importância que esse anúncio seja feito presencialmente, com a presença do gestor direto</w:t>
      </w:r>
      <w:r w:rsidR="001C3B83">
        <w:rPr>
          <w:rFonts w:asciiTheme="minorHAnsi" w:hAnsiTheme="minorHAnsi" w:cstheme="minorHAnsi"/>
        </w:rPr>
        <w:t xml:space="preserve"> sempre acompanhado do RH ou gestor maior</w:t>
      </w:r>
      <w:r w:rsidRPr="00FC7BBA">
        <w:rPr>
          <w:rFonts w:asciiTheme="minorHAnsi" w:hAnsiTheme="minorHAnsi" w:cstheme="minorHAnsi"/>
        </w:rPr>
        <w:t>.</w:t>
      </w:r>
    </w:p>
    <w:p w14:paraId="0BDB8E88" w14:textId="77777777" w:rsidR="009B39D7" w:rsidRPr="00FC7BBA" w:rsidRDefault="009B39D7" w:rsidP="00FE1C87">
      <w:pPr>
        <w:pStyle w:val="PargrafodaLista"/>
        <w:numPr>
          <w:ilvl w:val="0"/>
          <w:numId w:val="162"/>
        </w:numPr>
        <w:spacing w:before="120" w:after="120"/>
        <w:jc w:val="both"/>
        <w:rPr>
          <w:rFonts w:asciiTheme="minorHAnsi" w:hAnsiTheme="minorHAnsi" w:cstheme="minorHAnsi"/>
        </w:rPr>
      </w:pPr>
      <w:r w:rsidRPr="00FC7BBA">
        <w:rPr>
          <w:rFonts w:asciiTheme="minorHAnsi" w:hAnsiTheme="minorHAnsi" w:cstheme="minorHAnsi"/>
          <w:b/>
          <w:bCs/>
        </w:rPr>
        <w:lastRenderedPageBreak/>
        <w:t>Tratar o profissional como você gostaria de ser tratado</w:t>
      </w:r>
      <w:r w:rsidRPr="00FC7BBA">
        <w:rPr>
          <w:rFonts w:asciiTheme="minorHAnsi" w:hAnsiTheme="minorHAnsi" w:cstheme="minorHAnsi"/>
        </w:rPr>
        <w:t>: ter paciência, explicar todos os pontos e tirar todas as dúvidas. Ter cuidado com as palavras e falar do desligamento com suavidade, deixando claro todos os seus direitos.</w:t>
      </w:r>
    </w:p>
    <w:p w14:paraId="00F7AC89" w14:textId="66368266" w:rsidR="009B39D7" w:rsidRPr="00FC7BBA" w:rsidRDefault="009B39D7" w:rsidP="00FE1C87">
      <w:pPr>
        <w:pStyle w:val="PargrafodaLista"/>
        <w:numPr>
          <w:ilvl w:val="0"/>
          <w:numId w:val="162"/>
        </w:numPr>
        <w:spacing w:before="120" w:after="120"/>
        <w:jc w:val="both"/>
        <w:rPr>
          <w:rFonts w:asciiTheme="minorHAnsi" w:hAnsiTheme="minorHAnsi" w:cstheme="minorHAnsi"/>
        </w:rPr>
      </w:pPr>
      <w:r w:rsidRPr="00FC7BBA">
        <w:rPr>
          <w:rFonts w:asciiTheme="minorHAnsi" w:hAnsiTheme="minorHAnsi" w:cstheme="minorHAnsi"/>
          <w:b/>
          <w:bCs/>
        </w:rPr>
        <w:t>Reconhecer o colaborador</w:t>
      </w:r>
      <w:r w:rsidRPr="00FC7BBA">
        <w:rPr>
          <w:rFonts w:asciiTheme="minorHAnsi" w:hAnsiTheme="minorHAnsi" w:cstheme="minorHAnsi"/>
        </w:rPr>
        <w:t>: seja qual for o motivo da demissão, mostr</w:t>
      </w:r>
      <w:r w:rsidR="004E5233">
        <w:rPr>
          <w:rFonts w:asciiTheme="minorHAnsi" w:hAnsiTheme="minorHAnsi" w:cstheme="minorHAnsi"/>
        </w:rPr>
        <w:t>ar</w:t>
      </w:r>
      <w:r w:rsidRPr="00FC7BBA">
        <w:rPr>
          <w:rFonts w:asciiTheme="minorHAnsi" w:hAnsiTheme="minorHAnsi" w:cstheme="minorHAnsi"/>
        </w:rPr>
        <w:t xml:space="preserve"> ao colaborador que ele foi importante para a empresa até aquele momento, bem como deix</w:t>
      </w:r>
      <w:r w:rsidR="004E5233">
        <w:rPr>
          <w:rFonts w:asciiTheme="minorHAnsi" w:hAnsiTheme="minorHAnsi" w:cstheme="minorHAnsi"/>
        </w:rPr>
        <w:t>ar</w:t>
      </w:r>
      <w:r w:rsidRPr="00FC7BBA">
        <w:rPr>
          <w:rFonts w:asciiTheme="minorHAnsi" w:hAnsiTheme="minorHAnsi" w:cstheme="minorHAnsi"/>
        </w:rPr>
        <w:t xml:space="preserve"> claro o porquê </w:t>
      </w:r>
      <w:r w:rsidR="00FC7BBA" w:rsidRPr="00FC7BBA">
        <w:rPr>
          <w:rFonts w:asciiTheme="minorHAnsi" w:hAnsiTheme="minorHAnsi" w:cstheme="minorHAnsi"/>
        </w:rPr>
        <w:t>de ele</w:t>
      </w:r>
      <w:r w:rsidRPr="00FC7BBA">
        <w:rPr>
          <w:rFonts w:asciiTheme="minorHAnsi" w:hAnsiTheme="minorHAnsi" w:cstheme="minorHAnsi"/>
        </w:rPr>
        <w:t xml:space="preserve"> não fazer mais parte do quadro de colaboradores da empresa a partir dali.</w:t>
      </w:r>
    </w:p>
    <w:p w14:paraId="00A93FB1" w14:textId="59B0C2A3" w:rsidR="009B39D7" w:rsidRPr="00FC7BBA" w:rsidRDefault="009B39D7" w:rsidP="00FE1C87">
      <w:pPr>
        <w:pStyle w:val="PargrafodaLista"/>
        <w:numPr>
          <w:ilvl w:val="0"/>
          <w:numId w:val="162"/>
        </w:numPr>
        <w:spacing w:before="120" w:after="120"/>
        <w:jc w:val="both"/>
        <w:rPr>
          <w:rFonts w:asciiTheme="minorHAnsi" w:hAnsiTheme="minorHAnsi" w:cstheme="minorHAnsi"/>
        </w:rPr>
      </w:pPr>
      <w:r w:rsidRPr="00FC7BBA">
        <w:rPr>
          <w:rFonts w:asciiTheme="minorHAnsi" w:hAnsiTheme="minorHAnsi" w:cstheme="minorHAnsi"/>
          <w:b/>
          <w:bCs/>
        </w:rPr>
        <w:t>Se aplicável, oferecer ajuda para recolocação</w:t>
      </w:r>
      <w:r w:rsidRPr="00FC7BBA">
        <w:rPr>
          <w:rFonts w:asciiTheme="minorHAnsi" w:hAnsiTheme="minorHAnsi" w:cstheme="minorHAnsi"/>
        </w:rPr>
        <w:t>: oferecer uma carta de recomendação ou, até mesmo, uma indicação para outra organização.</w:t>
      </w:r>
    </w:p>
    <w:p w14:paraId="15EDCC43" w14:textId="5B020F02" w:rsidR="00FA6958" w:rsidRPr="003C38E6" w:rsidRDefault="00D94AA9" w:rsidP="00FE1C87">
      <w:pPr>
        <w:pStyle w:val="Standard"/>
        <w:numPr>
          <w:ilvl w:val="0"/>
          <w:numId w:val="156"/>
        </w:numPr>
        <w:spacing w:before="240" w:after="240"/>
        <w:ind w:left="284"/>
        <w:jc w:val="both"/>
        <w:rPr>
          <w:rFonts w:asciiTheme="minorHAnsi" w:hAnsiTheme="minorHAnsi" w:cstheme="minorHAnsi"/>
          <w:b/>
          <w:sz w:val="22"/>
          <w:szCs w:val="22"/>
        </w:rPr>
      </w:pPr>
      <w:r w:rsidRPr="003C38E6">
        <w:rPr>
          <w:rFonts w:asciiTheme="minorHAnsi" w:hAnsiTheme="minorHAnsi" w:cstheme="minorHAnsi"/>
          <w:b/>
          <w:sz w:val="22"/>
          <w:szCs w:val="22"/>
        </w:rPr>
        <w:t>INDICADORES</w:t>
      </w:r>
    </w:p>
    <w:p w14:paraId="51C67F4A" w14:textId="03A4BA92" w:rsidR="00CF3DC7" w:rsidRPr="003C38E6" w:rsidRDefault="00CF3DC7" w:rsidP="00FE0BA4">
      <w:pPr>
        <w:pStyle w:val="Standard"/>
        <w:spacing w:before="240" w:after="240"/>
        <w:ind w:left="1068" w:hanging="360"/>
        <w:jc w:val="both"/>
        <w:rPr>
          <w:rFonts w:asciiTheme="minorHAnsi" w:hAnsiTheme="minorHAnsi" w:cstheme="minorHAnsi"/>
          <w:b/>
          <w:sz w:val="22"/>
          <w:szCs w:val="22"/>
        </w:rPr>
      </w:pPr>
      <w:bookmarkStart w:id="15" w:name="_Toc51488902"/>
      <w:bookmarkStart w:id="16" w:name="_Toc51847123"/>
      <w:bookmarkStart w:id="17" w:name="_Toc56517483"/>
      <w:r w:rsidRPr="003C38E6">
        <w:rPr>
          <w:rFonts w:asciiTheme="minorHAnsi" w:hAnsiTheme="minorHAnsi" w:cstheme="minorHAnsi"/>
          <w:b/>
          <w:sz w:val="22"/>
          <w:szCs w:val="22"/>
        </w:rPr>
        <w:t xml:space="preserve">8.1 </w:t>
      </w:r>
      <w:bookmarkEnd w:id="15"/>
      <w:bookmarkEnd w:id="16"/>
      <w:bookmarkEnd w:id="17"/>
      <w:r w:rsidR="009B39D7" w:rsidRPr="003C38E6">
        <w:rPr>
          <w:rFonts w:asciiTheme="minorHAnsi" w:hAnsiTheme="minorHAnsi" w:cstheme="minorHAnsi"/>
          <w:b/>
          <w:sz w:val="22"/>
          <w:szCs w:val="22"/>
        </w:rPr>
        <w:t>Taxa de Desligamento</w:t>
      </w:r>
    </w:p>
    <w:tbl>
      <w:tblPr>
        <w:tblStyle w:val="Tabelacomgrade"/>
        <w:tblW w:w="10598" w:type="dxa"/>
        <w:tblLook w:val="04A0" w:firstRow="1" w:lastRow="0" w:firstColumn="1" w:lastColumn="0" w:noHBand="0" w:noVBand="1"/>
      </w:tblPr>
      <w:tblGrid>
        <w:gridCol w:w="3046"/>
        <w:gridCol w:w="3583"/>
        <w:gridCol w:w="2008"/>
        <w:gridCol w:w="1961"/>
      </w:tblGrid>
      <w:tr w:rsidR="00CF3DC7" w:rsidRPr="003C38E6" w14:paraId="7861EEBC" w14:textId="77777777" w:rsidTr="00DB351E">
        <w:tc>
          <w:tcPr>
            <w:tcW w:w="3046" w:type="dxa"/>
            <w:shd w:val="clear" w:color="auto" w:fill="DBE5F1" w:themeFill="accent1" w:themeFillTint="33"/>
            <w:vAlign w:val="center"/>
          </w:tcPr>
          <w:p w14:paraId="470E13B9"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Objetivo</w:t>
            </w:r>
          </w:p>
        </w:tc>
        <w:tc>
          <w:tcPr>
            <w:tcW w:w="3583" w:type="dxa"/>
            <w:shd w:val="clear" w:color="auto" w:fill="DBE5F1" w:themeFill="accent1" w:themeFillTint="33"/>
            <w:vAlign w:val="center"/>
          </w:tcPr>
          <w:p w14:paraId="021771E2"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Fórmula</w:t>
            </w:r>
          </w:p>
        </w:tc>
        <w:tc>
          <w:tcPr>
            <w:tcW w:w="2008" w:type="dxa"/>
            <w:shd w:val="clear" w:color="auto" w:fill="DBE5F1" w:themeFill="accent1" w:themeFillTint="33"/>
            <w:vAlign w:val="center"/>
          </w:tcPr>
          <w:p w14:paraId="58789E20"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Periodicidade</w:t>
            </w:r>
          </w:p>
        </w:tc>
        <w:tc>
          <w:tcPr>
            <w:tcW w:w="1961" w:type="dxa"/>
            <w:shd w:val="clear" w:color="auto" w:fill="DBE5F1" w:themeFill="accent1" w:themeFillTint="33"/>
          </w:tcPr>
          <w:p w14:paraId="26572638"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Meta</w:t>
            </w:r>
          </w:p>
        </w:tc>
      </w:tr>
      <w:tr w:rsidR="009B39D7" w:rsidRPr="003C38E6" w14:paraId="66555A90" w14:textId="77777777" w:rsidTr="00DB351E">
        <w:trPr>
          <w:trHeight w:val="1108"/>
        </w:trPr>
        <w:tc>
          <w:tcPr>
            <w:tcW w:w="3046" w:type="dxa"/>
            <w:vAlign w:val="center"/>
          </w:tcPr>
          <w:p w14:paraId="60108B92" w14:textId="35447278" w:rsidR="009B39D7" w:rsidRPr="003C38E6" w:rsidRDefault="009B39D7" w:rsidP="009B39D7">
            <w:pPr>
              <w:jc w:val="cente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Medir e melhorar a eficiência no processo de retenção de pessoas</w:t>
            </w:r>
          </w:p>
        </w:tc>
        <w:tc>
          <w:tcPr>
            <w:tcW w:w="3583" w:type="dxa"/>
            <w:vAlign w:val="center"/>
          </w:tcPr>
          <w:p w14:paraId="75C741D1" w14:textId="1C7B7E59" w:rsidR="009B39D7" w:rsidRPr="003C38E6" w:rsidRDefault="009B39D7" w:rsidP="009B39D7">
            <w:pPr>
              <w:jc w:val="cente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 xml:space="preserve">(Nº de desligamentos + Nº de admitidos/2) / Efetivo médio (Nº de </w:t>
            </w:r>
            <w:r w:rsidR="00190C96">
              <w:rPr>
                <w:rFonts w:asciiTheme="minorHAnsi" w:hAnsiTheme="minorHAnsi" w:cstheme="minorHAnsi"/>
                <w:sz w:val="22"/>
                <w:szCs w:val="22"/>
              </w:rPr>
              <w:t xml:space="preserve">colaborador </w:t>
            </w:r>
            <w:r w:rsidRPr="003C38E6">
              <w:rPr>
                <w:rFonts w:asciiTheme="minorHAnsi" w:eastAsia="Times New Roman" w:hAnsiTheme="minorHAnsi" w:cstheme="minorHAnsi"/>
                <w:sz w:val="22"/>
                <w:szCs w:val="22"/>
              </w:rPr>
              <w:t xml:space="preserve">no início do mês + Nº de </w:t>
            </w:r>
            <w:r w:rsidR="00190C96">
              <w:rPr>
                <w:rFonts w:asciiTheme="minorHAnsi" w:hAnsiTheme="minorHAnsi" w:cstheme="minorHAnsi"/>
                <w:sz w:val="22"/>
                <w:szCs w:val="22"/>
              </w:rPr>
              <w:t xml:space="preserve">colaboradores </w:t>
            </w:r>
            <w:r w:rsidRPr="003C38E6">
              <w:rPr>
                <w:rFonts w:asciiTheme="minorHAnsi" w:eastAsia="Times New Roman" w:hAnsiTheme="minorHAnsi" w:cstheme="minorHAnsi"/>
                <w:sz w:val="22"/>
                <w:szCs w:val="22"/>
              </w:rPr>
              <w:t>no fim do mês/2) x 100</w:t>
            </w:r>
          </w:p>
        </w:tc>
        <w:tc>
          <w:tcPr>
            <w:tcW w:w="2008" w:type="dxa"/>
            <w:vAlign w:val="center"/>
          </w:tcPr>
          <w:p w14:paraId="7834F0B3" w14:textId="4EC80928" w:rsidR="009B39D7" w:rsidRPr="003C38E6" w:rsidRDefault="009B39D7" w:rsidP="009B39D7">
            <w:pPr>
              <w:jc w:val="cente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Mensal</w:t>
            </w:r>
          </w:p>
        </w:tc>
        <w:tc>
          <w:tcPr>
            <w:tcW w:w="1961" w:type="dxa"/>
            <w:vAlign w:val="center"/>
          </w:tcPr>
          <w:p w14:paraId="2202F3F2" w14:textId="7F192746" w:rsidR="009B39D7" w:rsidRPr="003C38E6" w:rsidRDefault="009B39D7" w:rsidP="009B39D7">
            <w:pPr>
              <w:jc w:val="center"/>
              <w:rPr>
                <w:rFonts w:asciiTheme="minorHAnsi" w:eastAsia="Times New Roman" w:hAnsiTheme="minorHAnsi" w:cstheme="minorHAnsi"/>
                <w:sz w:val="22"/>
                <w:szCs w:val="22"/>
              </w:rPr>
            </w:pPr>
            <w:r w:rsidRPr="00FC7BBA">
              <w:rPr>
                <w:rFonts w:asciiTheme="minorHAnsi" w:eastAsia="Times New Roman" w:hAnsiTheme="minorHAnsi" w:cstheme="minorHAnsi"/>
                <w:sz w:val="22"/>
                <w:szCs w:val="22"/>
              </w:rPr>
              <w:t>%</w:t>
            </w:r>
          </w:p>
        </w:tc>
      </w:tr>
      <w:tr w:rsidR="00CF3DC7" w:rsidRPr="003C38E6" w14:paraId="15D9E448" w14:textId="77777777" w:rsidTr="00DB351E">
        <w:trPr>
          <w:trHeight w:val="60"/>
        </w:trPr>
        <w:tc>
          <w:tcPr>
            <w:tcW w:w="10598" w:type="dxa"/>
            <w:gridSpan w:val="4"/>
            <w:shd w:val="clear" w:color="auto" w:fill="DBE5F1" w:themeFill="accent1" w:themeFillTint="33"/>
            <w:vAlign w:val="center"/>
          </w:tcPr>
          <w:p w14:paraId="7380235F" w14:textId="77777777" w:rsidR="00CF3DC7" w:rsidRPr="003C38E6" w:rsidRDefault="00CF3DC7" w:rsidP="00DB351E">
            <w:pP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Responsável:</w:t>
            </w:r>
          </w:p>
        </w:tc>
      </w:tr>
      <w:tr w:rsidR="00CF3DC7" w:rsidRPr="003C38E6" w14:paraId="12C5ACF4" w14:textId="77777777" w:rsidTr="00DB351E">
        <w:trPr>
          <w:trHeight w:val="399"/>
        </w:trPr>
        <w:tc>
          <w:tcPr>
            <w:tcW w:w="10598" w:type="dxa"/>
            <w:gridSpan w:val="4"/>
            <w:vAlign w:val="center"/>
          </w:tcPr>
          <w:p w14:paraId="63175FDE" w14:textId="1CC12DA8" w:rsidR="00CF3DC7" w:rsidRPr="003C38E6" w:rsidRDefault="00CF3DC7" w:rsidP="00DB351E">
            <w:pP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 xml:space="preserve">Analista de </w:t>
            </w:r>
            <w:r w:rsidR="004E5233">
              <w:rPr>
                <w:rFonts w:asciiTheme="minorHAnsi" w:eastAsia="Times New Roman" w:hAnsiTheme="minorHAnsi" w:cstheme="minorHAnsi"/>
                <w:sz w:val="22"/>
                <w:szCs w:val="22"/>
              </w:rPr>
              <w:t>DP</w:t>
            </w:r>
          </w:p>
        </w:tc>
      </w:tr>
    </w:tbl>
    <w:p w14:paraId="5091EA4A" w14:textId="58689C7D" w:rsidR="00CF3DC7" w:rsidRPr="003C38E6" w:rsidRDefault="00CF3DC7" w:rsidP="00FE0BA4">
      <w:pPr>
        <w:pStyle w:val="Standard"/>
        <w:spacing w:before="240" w:after="240"/>
        <w:ind w:left="1068" w:hanging="360"/>
        <w:jc w:val="both"/>
        <w:rPr>
          <w:rFonts w:asciiTheme="minorHAnsi" w:hAnsiTheme="minorHAnsi" w:cstheme="minorHAnsi"/>
          <w:b/>
          <w:sz w:val="22"/>
          <w:szCs w:val="22"/>
        </w:rPr>
      </w:pPr>
      <w:r w:rsidRPr="003C38E6">
        <w:rPr>
          <w:rFonts w:asciiTheme="minorHAnsi" w:hAnsiTheme="minorHAnsi" w:cstheme="minorHAnsi"/>
          <w:b/>
          <w:sz w:val="22"/>
          <w:szCs w:val="22"/>
        </w:rPr>
        <w:t xml:space="preserve">8.2 </w:t>
      </w:r>
      <w:r w:rsidR="009B39D7" w:rsidRPr="003C38E6">
        <w:rPr>
          <w:rFonts w:asciiTheme="minorHAnsi" w:hAnsiTheme="minorHAnsi" w:cstheme="minorHAnsi"/>
          <w:b/>
          <w:sz w:val="22"/>
          <w:szCs w:val="22"/>
        </w:rPr>
        <w:t>Turnover Voluntário</w:t>
      </w:r>
    </w:p>
    <w:tbl>
      <w:tblPr>
        <w:tblStyle w:val="Tabelacomgrade"/>
        <w:tblW w:w="10598" w:type="dxa"/>
        <w:tblLook w:val="04A0" w:firstRow="1" w:lastRow="0" w:firstColumn="1" w:lastColumn="0" w:noHBand="0" w:noVBand="1"/>
      </w:tblPr>
      <w:tblGrid>
        <w:gridCol w:w="3046"/>
        <w:gridCol w:w="3583"/>
        <w:gridCol w:w="2008"/>
        <w:gridCol w:w="1961"/>
      </w:tblGrid>
      <w:tr w:rsidR="00CF3DC7" w:rsidRPr="003C38E6" w14:paraId="00DA58E6" w14:textId="77777777" w:rsidTr="00DB351E">
        <w:tc>
          <w:tcPr>
            <w:tcW w:w="3046" w:type="dxa"/>
            <w:shd w:val="clear" w:color="auto" w:fill="DBE5F1" w:themeFill="accent1" w:themeFillTint="33"/>
            <w:vAlign w:val="center"/>
          </w:tcPr>
          <w:p w14:paraId="08D5FA12"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Objetivo</w:t>
            </w:r>
          </w:p>
        </w:tc>
        <w:tc>
          <w:tcPr>
            <w:tcW w:w="3583" w:type="dxa"/>
            <w:shd w:val="clear" w:color="auto" w:fill="DBE5F1" w:themeFill="accent1" w:themeFillTint="33"/>
            <w:vAlign w:val="center"/>
          </w:tcPr>
          <w:p w14:paraId="13E72835"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Fórmula</w:t>
            </w:r>
          </w:p>
        </w:tc>
        <w:tc>
          <w:tcPr>
            <w:tcW w:w="2008" w:type="dxa"/>
            <w:shd w:val="clear" w:color="auto" w:fill="DBE5F1" w:themeFill="accent1" w:themeFillTint="33"/>
            <w:vAlign w:val="center"/>
          </w:tcPr>
          <w:p w14:paraId="25FE3E6A"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Periodicidade</w:t>
            </w:r>
          </w:p>
        </w:tc>
        <w:tc>
          <w:tcPr>
            <w:tcW w:w="1961" w:type="dxa"/>
            <w:shd w:val="clear" w:color="auto" w:fill="DBE5F1" w:themeFill="accent1" w:themeFillTint="33"/>
          </w:tcPr>
          <w:p w14:paraId="25AD3516"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Meta</w:t>
            </w:r>
          </w:p>
        </w:tc>
      </w:tr>
      <w:tr w:rsidR="009B39D7" w:rsidRPr="003C38E6" w14:paraId="52A057DF" w14:textId="77777777" w:rsidTr="00DB351E">
        <w:trPr>
          <w:trHeight w:val="1108"/>
        </w:trPr>
        <w:tc>
          <w:tcPr>
            <w:tcW w:w="3046" w:type="dxa"/>
            <w:vAlign w:val="center"/>
          </w:tcPr>
          <w:p w14:paraId="5391231B" w14:textId="2F905403" w:rsidR="009B39D7" w:rsidRPr="003C38E6" w:rsidRDefault="009B39D7" w:rsidP="009B39D7">
            <w:pPr>
              <w:jc w:val="cente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Medir e melhorar a eficiência no processo de retenção de pessoas</w:t>
            </w:r>
          </w:p>
        </w:tc>
        <w:tc>
          <w:tcPr>
            <w:tcW w:w="3583" w:type="dxa"/>
            <w:vAlign w:val="center"/>
          </w:tcPr>
          <w:p w14:paraId="01FC9B74" w14:textId="78F116A9" w:rsidR="009B39D7" w:rsidRPr="003C38E6" w:rsidRDefault="009B39D7" w:rsidP="009B39D7">
            <w:pPr>
              <w:jc w:val="cente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Nº demissões voluntárias / Total de admissões no período x 100</w:t>
            </w:r>
          </w:p>
        </w:tc>
        <w:tc>
          <w:tcPr>
            <w:tcW w:w="2008" w:type="dxa"/>
            <w:vAlign w:val="center"/>
          </w:tcPr>
          <w:p w14:paraId="52E46B82" w14:textId="04C1EE25" w:rsidR="009B39D7" w:rsidRPr="003C38E6" w:rsidRDefault="009B39D7" w:rsidP="009B39D7">
            <w:pPr>
              <w:jc w:val="cente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Mensal</w:t>
            </w:r>
          </w:p>
        </w:tc>
        <w:tc>
          <w:tcPr>
            <w:tcW w:w="1961" w:type="dxa"/>
            <w:vAlign w:val="center"/>
          </w:tcPr>
          <w:p w14:paraId="1FFD472D" w14:textId="1F1E62A5" w:rsidR="009B39D7" w:rsidRPr="003C38E6" w:rsidRDefault="009B39D7" w:rsidP="009B39D7">
            <w:pPr>
              <w:jc w:val="center"/>
              <w:rPr>
                <w:rFonts w:asciiTheme="minorHAnsi" w:eastAsia="Times New Roman" w:hAnsiTheme="minorHAnsi" w:cstheme="minorHAnsi"/>
                <w:sz w:val="22"/>
                <w:szCs w:val="22"/>
              </w:rPr>
            </w:pPr>
            <w:r w:rsidRPr="004F1476">
              <w:rPr>
                <w:rFonts w:asciiTheme="minorHAnsi" w:eastAsia="Times New Roman" w:hAnsiTheme="minorHAnsi" w:cstheme="minorHAnsi"/>
                <w:sz w:val="22"/>
                <w:szCs w:val="22"/>
              </w:rPr>
              <w:t>%</w:t>
            </w:r>
          </w:p>
        </w:tc>
      </w:tr>
      <w:tr w:rsidR="00CF3DC7" w:rsidRPr="003C38E6" w14:paraId="04446813" w14:textId="77777777" w:rsidTr="00DB351E">
        <w:trPr>
          <w:trHeight w:val="60"/>
        </w:trPr>
        <w:tc>
          <w:tcPr>
            <w:tcW w:w="10598" w:type="dxa"/>
            <w:gridSpan w:val="4"/>
            <w:shd w:val="clear" w:color="auto" w:fill="DBE5F1" w:themeFill="accent1" w:themeFillTint="33"/>
            <w:vAlign w:val="center"/>
          </w:tcPr>
          <w:p w14:paraId="6C57EDA3" w14:textId="77777777" w:rsidR="00CF3DC7" w:rsidRPr="003C38E6" w:rsidRDefault="00CF3DC7" w:rsidP="00DB351E">
            <w:pP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Responsável:</w:t>
            </w:r>
          </w:p>
        </w:tc>
      </w:tr>
      <w:tr w:rsidR="00CF3DC7" w:rsidRPr="003C38E6" w14:paraId="32544FE9" w14:textId="77777777" w:rsidTr="00DB351E">
        <w:trPr>
          <w:trHeight w:val="399"/>
        </w:trPr>
        <w:tc>
          <w:tcPr>
            <w:tcW w:w="10598" w:type="dxa"/>
            <w:gridSpan w:val="4"/>
            <w:vAlign w:val="center"/>
          </w:tcPr>
          <w:p w14:paraId="4F595D12" w14:textId="04F1CE83" w:rsidR="00CF3DC7" w:rsidRPr="003C38E6" w:rsidRDefault="00CF3DC7" w:rsidP="00DB351E">
            <w:pP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 xml:space="preserve">Analista de </w:t>
            </w:r>
            <w:r w:rsidR="004E5233">
              <w:rPr>
                <w:rFonts w:asciiTheme="minorHAnsi" w:eastAsia="Times New Roman" w:hAnsiTheme="minorHAnsi" w:cstheme="minorHAnsi"/>
                <w:sz w:val="22"/>
                <w:szCs w:val="22"/>
              </w:rPr>
              <w:t>DP</w:t>
            </w:r>
          </w:p>
        </w:tc>
      </w:tr>
    </w:tbl>
    <w:p w14:paraId="435F0104" w14:textId="20944E44" w:rsidR="00CF3DC7" w:rsidRPr="003C38E6" w:rsidRDefault="00CF3DC7" w:rsidP="00FE0BA4">
      <w:pPr>
        <w:pStyle w:val="Standard"/>
        <w:spacing w:before="240" w:after="240"/>
        <w:ind w:left="1068" w:hanging="360"/>
        <w:jc w:val="both"/>
        <w:rPr>
          <w:rFonts w:asciiTheme="minorHAnsi" w:hAnsiTheme="minorHAnsi" w:cstheme="minorHAnsi"/>
          <w:b/>
          <w:sz w:val="22"/>
          <w:szCs w:val="22"/>
        </w:rPr>
      </w:pPr>
      <w:bookmarkStart w:id="18" w:name="_Toc51847124"/>
      <w:bookmarkStart w:id="19" w:name="_Toc56517484"/>
      <w:r w:rsidRPr="003C38E6">
        <w:rPr>
          <w:rFonts w:asciiTheme="minorHAnsi" w:hAnsiTheme="minorHAnsi" w:cstheme="minorHAnsi"/>
          <w:b/>
          <w:sz w:val="22"/>
          <w:szCs w:val="22"/>
        </w:rPr>
        <w:t xml:space="preserve">8.3 </w:t>
      </w:r>
      <w:bookmarkEnd w:id="18"/>
      <w:bookmarkEnd w:id="19"/>
      <w:r w:rsidR="009B39D7" w:rsidRPr="003C38E6">
        <w:rPr>
          <w:rFonts w:asciiTheme="minorHAnsi" w:hAnsiTheme="minorHAnsi" w:cstheme="minorHAnsi"/>
          <w:b/>
          <w:sz w:val="22"/>
          <w:szCs w:val="22"/>
        </w:rPr>
        <w:t>Entrevista de Desligamento</w:t>
      </w:r>
    </w:p>
    <w:tbl>
      <w:tblPr>
        <w:tblStyle w:val="Tabelacomgrade"/>
        <w:tblW w:w="10598" w:type="dxa"/>
        <w:tblLook w:val="04A0" w:firstRow="1" w:lastRow="0" w:firstColumn="1" w:lastColumn="0" w:noHBand="0" w:noVBand="1"/>
      </w:tblPr>
      <w:tblGrid>
        <w:gridCol w:w="3046"/>
        <w:gridCol w:w="3583"/>
        <w:gridCol w:w="2008"/>
        <w:gridCol w:w="1961"/>
      </w:tblGrid>
      <w:tr w:rsidR="00CF3DC7" w:rsidRPr="003C38E6" w14:paraId="533BCDFA" w14:textId="77777777" w:rsidTr="00DB351E">
        <w:tc>
          <w:tcPr>
            <w:tcW w:w="3046" w:type="dxa"/>
            <w:shd w:val="clear" w:color="auto" w:fill="DBE5F1" w:themeFill="accent1" w:themeFillTint="33"/>
            <w:vAlign w:val="center"/>
          </w:tcPr>
          <w:p w14:paraId="2EB6CFB2"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Objetivo</w:t>
            </w:r>
          </w:p>
        </w:tc>
        <w:tc>
          <w:tcPr>
            <w:tcW w:w="3583" w:type="dxa"/>
            <w:shd w:val="clear" w:color="auto" w:fill="DBE5F1" w:themeFill="accent1" w:themeFillTint="33"/>
            <w:vAlign w:val="center"/>
          </w:tcPr>
          <w:p w14:paraId="364A9FF4"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Fórmula</w:t>
            </w:r>
          </w:p>
        </w:tc>
        <w:tc>
          <w:tcPr>
            <w:tcW w:w="2008" w:type="dxa"/>
            <w:shd w:val="clear" w:color="auto" w:fill="DBE5F1" w:themeFill="accent1" w:themeFillTint="33"/>
            <w:vAlign w:val="center"/>
          </w:tcPr>
          <w:p w14:paraId="67E727A2"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Periodicidade</w:t>
            </w:r>
          </w:p>
        </w:tc>
        <w:tc>
          <w:tcPr>
            <w:tcW w:w="1961" w:type="dxa"/>
            <w:shd w:val="clear" w:color="auto" w:fill="DBE5F1" w:themeFill="accent1" w:themeFillTint="33"/>
          </w:tcPr>
          <w:p w14:paraId="29E86372" w14:textId="77777777" w:rsidR="00CF3DC7" w:rsidRPr="003C38E6" w:rsidRDefault="00CF3DC7" w:rsidP="00DB351E">
            <w:pPr>
              <w:jc w:val="cente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Meta</w:t>
            </w:r>
          </w:p>
        </w:tc>
      </w:tr>
      <w:tr w:rsidR="000544CD" w:rsidRPr="003C38E6" w14:paraId="48A92D7E" w14:textId="77777777" w:rsidTr="00DB351E">
        <w:trPr>
          <w:trHeight w:val="1108"/>
        </w:trPr>
        <w:tc>
          <w:tcPr>
            <w:tcW w:w="3046" w:type="dxa"/>
            <w:vAlign w:val="center"/>
          </w:tcPr>
          <w:p w14:paraId="3859C730" w14:textId="36FE6755" w:rsidR="000544CD" w:rsidRPr="003C38E6" w:rsidRDefault="000544CD" w:rsidP="000544CD">
            <w:pPr>
              <w:jc w:val="cente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Melhorar a eficiência no processo de retenção de pessoas</w:t>
            </w:r>
          </w:p>
        </w:tc>
        <w:tc>
          <w:tcPr>
            <w:tcW w:w="3583" w:type="dxa"/>
            <w:vAlign w:val="center"/>
          </w:tcPr>
          <w:p w14:paraId="673B4E55" w14:textId="1A08AFEE" w:rsidR="000544CD" w:rsidRPr="003C38E6" w:rsidRDefault="000544CD" w:rsidP="000544CD">
            <w:pPr>
              <w:jc w:val="cente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Relatório consolidado da entrevista de desligamento</w:t>
            </w:r>
          </w:p>
        </w:tc>
        <w:tc>
          <w:tcPr>
            <w:tcW w:w="2008" w:type="dxa"/>
            <w:vAlign w:val="center"/>
          </w:tcPr>
          <w:p w14:paraId="6939012C" w14:textId="60515A51" w:rsidR="000544CD" w:rsidRPr="003C38E6" w:rsidRDefault="000544CD" w:rsidP="000544CD">
            <w:pPr>
              <w:jc w:val="center"/>
              <w:rPr>
                <w:rFonts w:asciiTheme="minorHAnsi" w:eastAsia="Times New Roman" w:hAnsiTheme="minorHAnsi" w:cstheme="minorHAnsi"/>
                <w:sz w:val="22"/>
                <w:szCs w:val="22"/>
                <w:highlight w:val="yellow"/>
              </w:rPr>
            </w:pPr>
            <w:r w:rsidRPr="003C38E6">
              <w:rPr>
                <w:rFonts w:asciiTheme="minorHAnsi" w:eastAsia="Times New Roman" w:hAnsiTheme="minorHAnsi" w:cstheme="minorHAnsi"/>
                <w:sz w:val="22"/>
                <w:szCs w:val="22"/>
              </w:rPr>
              <w:t>Mensal</w:t>
            </w:r>
          </w:p>
        </w:tc>
        <w:tc>
          <w:tcPr>
            <w:tcW w:w="1961" w:type="dxa"/>
            <w:vAlign w:val="center"/>
          </w:tcPr>
          <w:p w14:paraId="4AEEDD36" w14:textId="7E5DF19F" w:rsidR="000544CD" w:rsidRPr="003C38E6" w:rsidRDefault="000544CD" w:rsidP="000544CD">
            <w:pPr>
              <w:jc w:val="center"/>
              <w:rPr>
                <w:rFonts w:asciiTheme="minorHAnsi" w:eastAsia="Times New Roman" w:hAnsiTheme="minorHAnsi" w:cstheme="minorHAnsi"/>
                <w:sz w:val="22"/>
                <w:szCs w:val="22"/>
                <w:highlight w:val="yellow"/>
              </w:rPr>
            </w:pPr>
            <w:r w:rsidRPr="004F1476">
              <w:rPr>
                <w:rFonts w:asciiTheme="minorHAnsi" w:eastAsia="Times New Roman" w:hAnsiTheme="minorHAnsi" w:cstheme="minorHAnsi"/>
                <w:sz w:val="22"/>
                <w:szCs w:val="22"/>
              </w:rPr>
              <w:t>%</w:t>
            </w:r>
          </w:p>
        </w:tc>
      </w:tr>
      <w:tr w:rsidR="00CF3DC7" w:rsidRPr="003C38E6" w14:paraId="339144A7" w14:textId="77777777" w:rsidTr="00DB351E">
        <w:trPr>
          <w:trHeight w:val="60"/>
        </w:trPr>
        <w:tc>
          <w:tcPr>
            <w:tcW w:w="10598" w:type="dxa"/>
            <w:gridSpan w:val="4"/>
            <w:shd w:val="clear" w:color="auto" w:fill="DBE5F1" w:themeFill="accent1" w:themeFillTint="33"/>
            <w:vAlign w:val="center"/>
          </w:tcPr>
          <w:p w14:paraId="1D43228D" w14:textId="77777777" w:rsidR="00CF3DC7" w:rsidRPr="003C38E6" w:rsidRDefault="00CF3DC7" w:rsidP="00DB351E">
            <w:pPr>
              <w:rPr>
                <w:rFonts w:asciiTheme="minorHAnsi" w:eastAsia="Times New Roman" w:hAnsiTheme="minorHAnsi" w:cstheme="minorHAnsi"/>
                <w:b/>
                <w:color w:val="215868" w:themeColor="accent5" w:themeShade="80"/>
                <w:sz w:val="22"/>
                <w:szCs w:val="22"/>
                <w:vertAlign w:val="superscript"/>
              </w:rPr>
            </w:pPr>
            <w:r w:rsidRPr="003C38E6">
              <w:rPr>
                <w:rFonts w:asciiTheme="minorHAnsi" w:eastAsia="Times New Roman" w:hAnsiTheme="minorHAnsi" w:cstheme="minorHAnsi"/>
                <w:b/>
                <w:color w:val="215868" w:themeColor="accent5" w:themeShade="80"/>
                <w:sz w:val="22"/>
                <w:szCs w:val="22"/>
                <w:vertAlign w:val="superscript"/>
              </w:rPr>
              <w:t>Responsável:</w:t>
            </w:r>
          </w:p>
        </w:tc>
      </w:tr>
      <w:tr w:rsidR="00CF3DC7" w:rsidRPr="003C38E6" w14:paraId="0F709062" w14:textId="77777777" w:rsidTr="00DB351E">
        <w:trPr>
          <w:trHeight w:val="399"/>
        </w:trPr>
        <w:tc>
          <w:tcPr>
            <w:tcW w:w="10598" w:type="dxa"/>
            <w:gridSpan w:val="4"/>
            <w:vAlign w:val="center"/>
          </w:tcPr>
          <w:p w14:paraId="670394CE" w14:textId="1F261786" w:rsidR="00CF3DC7" w:rsidRPr="003C38E6" w:rsidRDefault="00CF3DC7" w:rsidP="00DB351E">
            <w:pPr>
              <w:rPr>
                <w:rFonts w:asciiTheme="minorHAnsi" w:eastAsia="Times New Roman" w:hAnsiTheme="minorHAnsi" w:cstheme="minorHAnsi"/>
                <w:sz w:val="22"/>
                <w:szCs w:val="22"/>
              </w:rPr>
            </w:pPr>
            <w:r w:rsidRPr="003C38E6">
              <w:rPr>
                <w:rFonts w:asciiTheme="minorHAnsi" w:eastAsia="Times New Roman" w:hAnsiTheme="minorHAnsi" w:cstheme="minorHAnsi"/>
                <w:sz w:val="22"/>
                <w:szCs w:val="22"/>
              </w:rPr>
              <w:t xml:space="preserve">Analista de </w:t>
            </w:r>
            <w:r w:rsidR="00E56C29">
              <w:rPr>
                <w:rFonts w:asciiTheme="minorHAnsi" w:eastAsia="Times New Roman" w:hAnsiTheme="minorHAnsi" w:cstheme="minorHAnsi"/>
                <w:sz w:val="22"/>
                <w:szCs w:val="22"/>
              </w:rPr>
              <w:t>RH</w:t>
            </w:r>
          </w:p>
        </w:tc>
      </w:tr>
    </w:tbl>
    <w:p w14:paraId="69DFF2B0" w14:textId="77777777" w:rsidR="00CF3DC7" w:rsidRPr="003C38E6" w:rsidRDefault="00CF3DC7" w:rsidP="00E56C29">
      <w:pPr>
        <w:pStyle w:val="Standard"/>
        <w:spacing w:before="240" w:after="240"/>
        <w:jc w:val="both"/>
        <w:rPr>
          <w:rFonts w:asciiTheme="minorHAnsi" w:hAnsiTheme="minorHAnsi" w:cstheme="minorHAnsi"/>
          <w:b/>
          <w:sz w:val="22"/>
          <w:szCs w:val="22"/>
        </w:rPr>
      </w:pPr>
    </w:p>
    <w:sectPr w:rsidR="00CF3DC7" w:rsidRPr="003C38E6" w:rsidSect="00E56C29">
      <w:headerReference w:type="default" r:id="rId13"/>
      <w:pgSz w:w="11907" w:h="16840" w:code="9"/>
      <w:pgMar w:top="853" w:right="902" w:bottom="680" w:left="1134" w:header="425"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AC6A" w14:textId="77777777" w:rsidR="00002E9A" w:rsidRDefault="00002E9A">
      <w:r>
        <w:separator/>
      </w:r>
    </w:p>
  </w:endnote>
  <w:endnote w:type="continuationSeparator" w:id="0">
    <w:p w14:paraId="35F743F1" w14:textId="77777777" w:rsidR="00002E9A" w:rsidRDefault="0000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8FE8" w14:textId="77777777" w:rsidR="00002E9A" w:rsidRDefault="00002E9A">
      <w:r>
        <w:rPr>
          <w:color w:val="000000"/>
        </w:rPr>
        <w:separator/>
      </w:r>
    </w:p>
  </w:footnote>
  <w:footnote w:type="continuationSeparator" w:id="0">
    <w:p w14:paraId="4B8DB00A" w14:textId="77777777" w:rsidR="00002E9A" w:rsidRDefault="00002E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0157" w14:textId="6AEAC398" w:rsidR="00267FE4" w:rsidRDefault="004A3432" w:rsidP="00267FE4">
    <w:pPr>
      <w:pStyle w:val="Cabealho"/>
      <w:tabs>
        <w:tab w:val="left" w:pos="435"/>
        <w:tab w:val="center" w:pos="5127"/>
      </w:tabs>
      <w:rPr>
        <w:sz w:val="24"/>
      </w:rPr>
    </w:pPr>
    <w:r>
      <w:rPr>
        <w:noProof/>
        <w:lang w:bidi="ar-SA"/>
      </w:rPr>
      <mc:AlternateContent>
        <mc:Choice Requires="wps">
          <w:drawing>
            <wp:anchor distT="0" distB="0" distL="114300" distR="114300" simplePos="0" relativeHeight="251662848" behindDoc="0" locked="0" layoutInCell="1" allowOverlap="1" wp14:anchorId="16B82556" wp14:editId="317D13A2">
              <wp:simplePos x="0" y="0"/>
              <wp:positionH relativeFrom="column">
                <wp:align>center</wp:align>
              </wp:positionH>
              <wp:positionV relativeFrom="paragraph">
                <wp:posOffset>0</wp:posOffset>
              </wp:positionV>
              <wp:extent cx="866775" cy="26670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noFill/>
                      <a:ln w="9525">
                        <a:noFill/>
                        <a:miter lim="800000"/>
                        <a:headEnd/>
                        <a:tailEnd/>
                      </a:ln>
                    </wps:spPr>
                    <wps:txbx>
                      <w:txbxContent>
                        <w:p w14:paraId="04B3F270" w14:textId="77777777" w:rsidR="0073036D" w:rsidRDefault="0073036D" w:rsidP="007303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82556" id="_x0000_t202" coordsize="21600,21600" o:spt="202" path="m,l,21600r21600,l21600,xe">
              <v:stroke joinstyle="miter"/>
              <v:path gradientshapeok="t" o:connecttype="rect"/>
            </v:shapetype>
            <v:shape id="Caixa de Texto 2" o:spid="_x0000_s1026" type="#_x0000_t202" style="position:absolute;margin-left:0;margin-top:0;width:68.25pt;height:21pt;z-index:2516628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" filled="f" stroked="f">
              <v:textbox style="mso-fit-shape-to-text:t">
                <w:txbxContent>
                  <w:p w14:paraId="04B3F270" w14:textId="77777777" w:rsidR="0073036D" w:rsidRDefault="0073036D" w:rsidP="0073036D"/>
                </w:txbxContent>
              </v:textbox>
            </v:shape>
          </w:pict>
        </mc:Fallback>
      </mc:AlternateContent>
    </w:r>
    <w:r w:rsidR="00267FE4">
      <w:rPr>
        <w:noProof/>
        <w:lang w:bidi="ar-SA"/>
      </w:rPr>
      <mc:AlternateContent>
        <mc:Choice Requires="wps">
          <w:drawing>
            <wp:anchor distT="0" distB="0" distL="114300" distR="114300" simplePos="0" relativeHeight="251664896" behindDoc="0" locked="0" layoutInCell="1" allowOverlap="1" wp14:anchorId="48F170D3" wp14:editId="71821A1A">
              <wp:simplePos x="0" y="0"/>
              <wp:positionH relativeFrom="column">
                <wp:align>center</wp:align>
              </wp:positionH>
              <wp:positionV relativeFrom="paragraph">
                <wp:posOffset>0</wp:posOffset>
              </wp:positionV>
              <wp:extent cx="866775" cy="2667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noFill/>
                      <a:ln w="9525">
                        <a:noFill/>
                        <a:miter lim="800000"/>
                        <a:headEnd/>
                        <a:tailEnd/>
                      </a:ln>
                    </wps:spPr>
                    <wps:txbx>
                      <w:txbxContent>
                        <w:p w14:paraId="588454A7" w14:textId="77777777" w:rsidR="00267FE4" w:rsidRDefault="00267FE4" w:rsidP="00267F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170D3" id="_x0000_s1027" type="#_x0000_t202" style="position:absolute;margin-left:0;margin-top:0;width:68.25pt;height:21pt;z-index:2516648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" filled="f" stroked="f">
              <v:textbox style="mso-fit-shape-to-text:t">
                <w:txbxContent>
                  <w:p w14:paraId="588454A7" w14:textId="77777777" w:rsidR="00267FE4" w:rsidRDefault="00267FE4" w:rsidP="00267FE4"/>
                </w:txbxContent>
              </v:textbox>
            </v:shape>
          </w:pict>
        </mc:Fallback>
      </mc:AlternateContent>
    </w:r>
    <w:r w:rsidR="00267FE4">
      <w:rPr>
        <w:rFonts w:ascii="Arial" w:hAnsi="Arial"/>
        <w:sz w:val="32"/>
      </w:rPr>
      <w:t xml:space="preserve">   </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2746"/>
      <w:gridCol w:w="2268"/>
      <w:gridCol w:w="2073"/>
      <w:gridCol w:w="1329"/>
    </w:tblGrid>
    <w:tr w:rsidR="00267FE4" w:rsidRPr="00600C9D" w14:paraId="28EAF3C3" w14:textId="77777777" w:rsidTr="00E92AE4">
      <w:trPr>
        <w:trHeight w:val="846"/>
        <w:jc w:val="center"/>
      </w:trPr>
      <w:tc>
        <w:tcPr>
          <w:tcW w:w="2465" w:type="dxa"/>
          <w:shd w:val="clear" w:color="auto" w:fill="auto"/>
        </w:tcPr>
        <w:p w14:paraId="1BA25E45" w14:textId="77777777" w:rsidR="00267FE4" w:rsidRPr="00FE1FC1" w:rsidRDefault="00267FE4" w:rsidP="00267FE4">
          <w:pPr>
            <w:pStyle w:val="Cabealho"/>
            <w:rPr>
              <w:rFonts w:ascii="Arial" w:hAnsi="Arial" w:cs="Arial"/>
            </w:rPr>
          </w:pPr>
          <w:r>
            <w:rPr>
              <w:rFonts w:ascii="Arial" w:hAnsi="Arial" w:cs="Arial"/>
              <w:noProof/>
              <w:lang w:bidi="ar-SA"/>
            </w:rPr>
            <w:drawing>
              <wp:anchor distT="0" distB="0" distL="114300" distR="114300" simplePos="0" relativeHeight="251665920" behindDoc="0" locked="0" layoutInCell="1" allowOverlap="1" wp14:anchorId="27305447" wp14:editId="5722EE90">
                <wp:simplePos x="0" y="0"/>
                <wp:positionH relativeFrom="column">
                  <wp:posOffset>83185</wp:posOffset>
                </wp:positionH>
                <wp:positionV relativeFrom="paragraph">
                  <wp:posOffset>71120</wp:posOffset>
                </wp:positionV>
                <wp:extent cx="1244909" cy="438707"/>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4909" cy="438707"/>
                        </a:xfrm>
                        <a:prstGeom prst="rect">
                          <a:avLst/>
                        </a:prstGeom>
                        <a:noFill/>
                      </pic:spPr>
                    </pic:pic>
                  </a:graphicData>
                </a:graphic>
                <wp14:sizeRelH relativeFrom="page">
                  <wp14:pctWidth>0</wp14:pctWidth>
                </wp14:sizeRelH>
                <wp14:sizeRelV relativeFrom="page">
                  <wp14:pctHeight>0</wp14:pctHeight>
                </wp14:sizeRelV>
              </wp:anchor>
            </w:drawing>
          </w:r>
        </w:p>
      </w:tc>
      <w:tc>
        <w:tcPr>
          <w:tcW w:w="7087" w:type="dxa"/>
          <w:gridSpan w:val="3"/>
          <w:shd w:val="clear" w:color="auto" w:fill="auto"/>
          <w:vAlign w:val="center"/>
        </w:tcPr>
        <w:p w14:paraId="3F0733B1" w14:textId="77777777" w:rsidR="00267FE4" w:rsidRPr="006F377E" w:rsidRDefault="00267FE4" w:rsidP="00267FE4">
          <w:pPr>
            <w:jc w:val="center"/>
            <w:rPr>
              <w:rFonts w:ascii="Arial" w:hAnsi="Arial" w:cs="Arial"/>
              <w:b/>
              <w:bCs/>
              <w:sz w:val="28"/>
              <w:szCs w:val="28"/>
            </w:rPr>
          </w:pPr>
          <w:r w:rsidRPr="006F377E">
            <w:rPr>
              <w:rFonts w:ascii="Arial" w:hAnsi="Arial" w:cs="Arial"/>
              <w:b/>
              <w:bCs/>
              <w:sz w:val="28"/>
              <w:szCs w:val="28"/>
            </w:rPr>
            <w:t>PROCEDIMENTO OPERACIONAL PADRÃO</w:t>
          </w:r>
        </w:p>
        <w:p w14:paraId="1256D0BD" w14:textId="33A94A87" w:rsidR="00267FE4" w:rsidRPr="006F377E" w:rsidRDefault="00267FE4" w:rsidP="00267FE4">
          <w:pPr>
            <w:jc w:val="center"/>
            <w:rPr>
              <w:rFonts w:ascii="Arial" w:hAnsi="Arial" w:cs="Arial"/>
              <w:sz w:val="28"/>
              <w:szCs w:val="28"/>
            </w:rPr>
          </w:pPr>
          <w:r w:rsidRPr="006F377E">
            <w:rPr>
              <w:rFonts w:ascii="Arial" w:hAnsi="Arial" w:cs="Arial"/>
              <w:sz w:val="28"/>
              <w:szCs w:val="28"/>
            </w:rPr>
            <w:t xml:space="preserve"> </w:t>
          </w:r>
          <w:r>
            <w:rPr>
              <w:rFonts w:ascii="Arial" w:hAnsi="Arial" w:cs="Arial"/>
              <w:sz w:val="28"/>
              <w:szCs w:val="28"/>
            </w:rPr>
            <w:t>DEMISSÃO</w:t>
          </w:r>
        </w:p>
      </w:tc>
      <w:tc>
        <w:tcPr>
          <w:tcW w:w="1329" w:type="dxa"/>
          <w:shd w:val="clear" w:color="auto" w:fill="auto"/>
          <w:vAlign w:val="center"/>
        </w:tcPr>
        <w:p w14:paraId="2792A86C" w14:textId="77777777" w:rsidR="00267FE4" w:rsidRPr="0013546E" w:rsidRDefault="00267FE4" w:rsidP="00267FE4">
          <w:pPr>
            <w:jc w:val="center"/>
            <w:rPr>
              <w:rFonts w:ascii="Arial" w:hAnsi="Arial" w:cs="Arial"/>
              <w:sz w:val="20"/>
              <w:szCs w:val="20"/>
            </w:rPr>
          </w:pPr>
          <w:r w:rsidRPr="0013546E">
            <w:rPr>
              <w:rFonts w:ascii="Arial" w:hAnsi="Arial" w:cs="Arial"/>
              <w:sz w:val="20"/>
              <w:szCs w:val="20"/>
            </w:rPr>
            <w:t xml:space="preserve">Código: </w:t>
          </w:r>
        </w:p>
        <w:p w14:paraId="4053EED5" w14:textId="77777777" w:rsidR="00267FE4" w:rsidRPr="0013546E" w:rsidRDefault="00267FE4" w:rsidP="00267FE4">
          <w:pPr>
            <w:jc w:val="center"/>
            <w:rPr>
              <w:rFonts w:ascii="Arial" w:hAnsi="Arial" w:cs="Arial"/>
              <w:sz w:val="20"/>
              <w:szCs w:val="20"/>
            </w:rPr>
          </w:pPr>
        </w:p>
        <w:p w14:paraId="6EFE32AC" w14:textId="7D27C38F" w:rsidR="00267FE4" w:rsidRPr="0013546E" w:rsidRDefault="00455CAC" w:rsidP="00267FE4">
          <w:pPr>
            <w:jc w:val="center"/>
            <w:rPr>
              <w:rFonts w:ascii="Arial" w:hAnsi="Arial" w:cs="Arial"/>
              <w:sz w:val="14"/>
              <w:szCs w:val="14"/>
            </w:rPr>
          </w:pPr>
          <w:r>
            <w:rPr>
              <w:rFonts w:ascii="Arial" w:hAnsi="Arial" w:cs="Arial"/>
              <w:sz w:val="18"/>
              <w:szCs w:val="18"/>
            </w:rPr>
            <w:t>POP-DP</w:t>
          </w:r>
          <w:r w:rsidR="00267FE4" w:rsidRPr="00D94AA9">
            <w:rPr>
              <w:rFonts w:ascii="Arial" w:hAnsi="Arial" w:cs="Arial"/>
              <w:sz w:val="18"/>
              <w:szCs w:val="18"/>
            </w:rPr>
            <w:t>-00</w:t>
          </w:r>
          <w:r>
            <w:rPr>
              <w:rFonts w:ascii="Arial" w:hAnsi="Arial" w:cs="Arial"/>
              <w:sz w:val="18"/>
              <w:szCs w:val="18"/>
            </w:rPr>
            <w:t>3</w:t>
          </w:r>
        </w:p>
      </w:tc>
    </w:tr>
    <w:tr w:rsidR="00267FE4" w:rsidRPr="0013546E" w14:paraId="42FEEDB1" w14:textId="77777777" w:rsidTr="00E92AE4">
      <w:trPr>
        <w:trHeight w:val="411"/>
        <w:jc w:val="center"/>
      </w:trPr>
      <w:tc>
        <w:tcPr>
          <w:tcW w:w="2465" w:type="dxa"/>
          <w:shd w:val="clear" w:color="auto" w:fill="auto"/>
          <w:vAlign w:val="center"/>
        </w:tcPr>
        <w:p w14:paraId="58963C4E" w14:textId="77777777" w:rsidR="00267FE4" w:rsidRDefault="00267FE4" w:rsidP="00267FE4">
          <w:pPr>
            <w:pStyle w:val="Cabealho"/>
            <w:jc w:val="center"/>
            <w:rPr>
              <w:rFonts w:ascii="Arial" w:hAnsi="Arial"/>
            </w:rPr>
          </w:pPr>
          <w:r w:rsidRPr="0013546E">
            <w:rPr>
              <w:rFonts w:ascii="Arial" w:hAnsi="Arial"/>
            </w:rPr>
            <w:t>Emitido por:</w:t>
          </w:r>
        </w:p>
        <w:p w14:paraId="16946C95" w14:textId="22129408" w:rsidR="00267FE4" w:rsidRPr="0013546E" w:rsidRDefault="00011CB5" w:rsidP="00267FE4">
          <w:pPr>
            <w:pStyle w:val="Cabealho"/>
            <w:jc w:val="center"/>
            <w:rPr>
              <w:rFonts w:ascii="Arial" w:hAnsi="Arial" w:cs="Arial"/>
            </w:rPr>
          </w:pPr>
          <w:r>
            <w:rPr>
              <w:rFonts w:ascii="Arial" w:hAnsi="Arial"/>
            </w:rPr>
            <w:t xml:space="preserve">Qualidade </w:t>
          </w:r>
          <w:r w:rsidR="00267FE4" w:rsidRPr="0013546E">
            <w:rPr>
              <w:rFonts w:ascii="Arial" w:hAnsi="Arial"/>
            </w:rPr>
            <w:t xml:space="preserve"> </w:t>
          </w:r>
        </w:p>
      </w:tc>
      <w:tc>
        <w:tcPr>
          <w:tcW w:w="2746" w:type="dxa"/>
          <w:shd w:val="clear" w:color="auto" w:fill="auto"/>
          <w:vAlign w:val="center"/>
        </w:tcPr>
        <w:p w14:paraId="5716475A" w14:textId="77777777" w:rsidR="00267FE4" w:rsidRPr="0013546E" w:rsidRDefault="00267FE4" w:rsidP="00267FE4">
          <w:pPr>
            <w:pStyle w:val="Cabealho"/>
            <w:jc w:val="center"/>
            <w:rPr>
              <w:rFonts w:ascii="Arial" w:hAnsi="Arial" w:cs="Arial"/>
            </w:rPr>
          </w:pPr>
          <w:r w:rsidRPr="0013546E">
            <w:rPr>
              <w:rFonts w:ascii="Arial" w:hAnsi="Arial"/>
            </w:rPr>
            <w:t>Revisão 0</w:t>
          </w:r>
          <w:r>
            <w:rPr>
              <w:rFonts w:ascii="Arial" w:hAnsi="Arial"/>
            </w:rPr>
            <w:t>0</w:t>
          </w:r>
        </w:p>
      </w:tc>
      <w:tc>
        <w:tcPr>
          <w:tcW w:w="2268" w:type="dxa"/>
          <w:shd w:val="clear" w:color="auto" w:fill="auto"/>
          <w:vAlign w:val="center"/>
        </w:tcPr>
        <w:p w14:paraId="0CBC1C85" w14:textId="3DC5AB95" w:rsidR="00267FE4" w:rsidRPr="0013546E" w:rsidRDefault="00267FE4" w:rsidP="00267FE4">
          <w:pPr>
            <w:pStyle w:val="Cabealho"/>
            <w:jc w:val="center"/>
            <w:rPr>
              <w:rFonts w:ascii="Arial" w:hAnsi="Arial" w:cs="Arial"/>
            </w:rPr>
          </w:pPr>
          <w:r w:rsidRPr="0013546E">
            <w:rPr>
              <w:rFonts w:ascii="Arial" w:hAnsi="Arial"/>
            </w:rPr>
            <w:t xml:space="preserve">Data: </w:t>
          </w:r>
          <w:r w:rsidR="00011CB5">
            <w:rPr>
              <w:rFonts w:ascii="Arial" w:hAnsi="Arial"/>
            </w:rPr>
            <w:t>10/06/2022</w:t>
          </w:r>
        </w:p>
      </w:tc>
      <w:tc>
        <w:tcPr>
          <w:tcW w:w="3402" w:type="dxa"/>
          <w:gridSpan w:val="2"/>
          <w:shd w:val="clear" w:color="auto" w:fill="auto"/>
          <w:vAlign w:val="center"/>
        </w:tcPr>
        <w:p w14:paraId="279EBF1C" w14:textId="77777777" w:rsidR="00267FE4" w:rsidRDefault="00267FE4" w:rsidP="00267FE4">
          <w:pPr>
            <w:pStyle w:val="Cabealho"/>
            <w:jc w:val="center"/>
            <w:rPr>
              <w:rFonts w:ascii="Arial" w:hAnsi="Arial"/>
            </w:rPr>
          </w:pPr>
          <w:r w:rsidRPr="0013546E">
            <w:rPr>
              <w:rFonts w:ascii="Arial" w:hAnsi="Arial"/>
            </w:rPr>
            <w:t>Aprovado por:</w:t>
          </w:r>
        </w:p>
        <w:p w14:paraId="10164FC5" w14:textId="2D8F4C9C" w:rsidR="00267FE4" w:rsidRPr="001F1126" w:rsidRDefault="00011CB5" w:rsidP="00267FE4">
          <w:pPr>
            <w:pStyle w:val="Cabealho"/>
            <w:jc w:val="center"/>
            <w:rPr>
              <w:rFonts w:ascii="Arial" w:hAnsi="Arial"/>
            </w:rPr>
          </w:pPr>
          <w:r>
            <w:rPr>
              <w:rFonts w:ascii="Arial" w:hAnsi="Arial"/>
            </w:rPr>
            <w:t>Rita Moreira</w:t>
          </w:r>
        </w:p>
      </w:tc>
    </w:tr>
  </w:tbl>
  <w:p w14:paraId="6AA8DE38" w14:textId="77777777" w:rsidR="00885C67" w:rsidRPr="0013546E" w:rsidRDefault="00885C67" w:rsidP="00885C6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5FB"/>
    <w:multiLevelType w:val="multilevel"/>
    <w:tmpl w:val="FED4C9C6"/>
    <w:styleLink w:val="WW8Num9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A860AB"/>
    <w:multiLevelType w:val="multilevel"/>
    <w:tmpl w:val="71A07F90"/>
    <w:styleLink w:val="WW8Num12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C23190"/>
    <w:multiLevelType w:val="multilevel"/>
    <w:tmpl w:val="3D0C5B3C"/>
    <w:styleLink w:val="WW8Num105"/>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F44D42"/>
    <w:multiLevelType w:val="multilevel"/>
    <w:tmpl w:val="3F344252"/>
    <w:styleLink w:val="WW8Num12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F54F5D"/>
    <w:multiLevelType w:val="multilevel"/>
    <w:tmpl w:val="D5EC4B2A"/>
    <w:styleLink w:val="WW8Num10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7D1D61"/>
    <w:multiLevelType w:val="multilevel"/>
    <w:tmpl w:val="B764064C"/>
    <w:styleLink w:val="WW8Num14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C436EF"/>
    <w:multiLevelType w:val="multilevel"/>
    <w:tmpl w:val="5A4CA17A"/>
    <w:styleLink w:val="WW8Num7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E77955"/>
    <w:multiLevelType w:val="multilevel"/>
    <w:tmpl w:val="10E46D70"/>
    <w:styleLink w:val="WW8Num8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34518E3"/>
    <w:multiLevelType w:val="multilevel"/>
    <w:tmpl w:val="EA544FF2"/>
    <w:styleLink w:val="WW8Num5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277579"/>
    <w:multiLevelType w:val="multilevel"/>
    <w:tmpl w:val="049E7E78"/>
    <w:styleLink w:val="WW8Num10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5C74514"/>
    <w:multiLevelType w:val="multilevel"/>
    <w:tmpl w:val="AF5272EC"/>
    <w:styleLink w:val="WW8Num13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C9014C"/>
    <w:multiLevelType w:val="multilevel"/>
    <w:tmpl w:val="C0B0C34E"/>
    <w:styleLink w:val="WW8Num11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7D520B0"/>
    <w:multiLevelType w:val="multilevel"/>
    <w:tmpl w:val="8B1E90CE"/>
    <w:styleLink w:val="WW8Num5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6C3A52"/>
    <w:multiLevelType w:val="multilevel"/>
    <w:tmpl w:val="16065096"/>
    <w:styleLink w:val="WW8Num126"/>
    <w:lvl w:ilvl="0">
      <w:start w:val="8"/>
      <w:numFmt w:val="decimal"/>
      <w:lvlText w:val="%1"/>
      <w:lvlJc w:val="left"/>
      <w:pPr>
        <w:ind w:left="708" w:hanging="708"/>
      </w:pPr>
    </w:lvl>
    <w:lvl w:ilvl="1">
      <w:start w:val="4"/>
      <w:numFmt w:val="decimal"/>
      <w:lvlText w:val="%1.%2"/>
      <w:lvlJc w:val="left"/>
      <w:pPr>
        <w:ind w:left="708" w:hanging="708"/>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0A5C2916"/>
    <w:multiLevelType w:val="multilevel"/>
    <w:tmpl w:val="B1407A6A"/>
    <w:styleLink w:val="WW8Num5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A603555"/>
    <w:multiLevelType w:val="multilevel"/>
    <w:tmpl w:val="60A63560"/>
    <w:styleLink w:val="WW8Num14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B085DDB"/>
    <w:multiLevelType w:val="multilevel"/>
    <w:tmpl w:val="E49A7C22"/>
    <w:styleLink w:val="WW8Num8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DA10C82"/>
    <w:multiLevelType w:val="multilevel"/>
    <w:tmpl w:val="359E5ABC"/>
    <w:styleLink w:val="WW8Num1"/>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EA86BD8"/>
    <w:multiLevelType w:val="multilevel"/>
    <w:tmpl w:val="F6AE2330"/>
    <w:styleLink w:val="WW8Num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EDE1D27"/>
    <w:multiLevelType w:val="hybridMultilevel"/>
    <w:tmpl w:val="23386C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2696CA3"/>
    <w:multiLevelType w:val="multilevel"/>
    <w:tmpl w:val="08EC880E"/>
    <w:styleLink w:val="WW8Num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35262FA"/>
    <w:multiLevelType w:val="multilevel"/>
    <w:tmpl w:val="AF723A2A"/>
    <w:styleLink w:val="WW8Num12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3D04B4B"/>
    <w:multiLevelType w:val="multilevel"/>
    <w:tmpl w:val="7A7AFA1A"/>
    <w:styleLink w:val="WW8Num8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43A3143"/>
    <w:multiLevelType w:val="multilevel"/>
    <w:tmpl w:val="39B2B342"/>
    <w:styleLink w:val="WW8Num7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5DA6E97"/>
    <w:multiLevelType w:val="multilevel"/>
    <w:tmpl w:val="BBA2C37C"/>
    <w:styleLink w:val="WW8Num9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62254CA"/>
    <w:multiLevelType w:val="multilevel"/>
    <w:tmpl w:val="118442FE"/>
    <w:styleLink w:val="WW8Num9"/>
    <w:lvl w:ilvl="0">
      <w:start w:val="2"/>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19B43CCD"/>
    <w:multiLevelType w:val="multilevel"/>
    <w:tmpl w:val="7570CB14"/>
    <w:styleLink w:val="WW8Num62"/>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600021"/>
    <w:multiLevelType w:val="multilevel"/>
    <w:tmpl w:val="1D8AAEEE"/>
    <w:styleLink w:val="WW8Num1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A7A68D9"/>
    <w:multiLevelType w:val="multilevel"/>
    <w:tmpl w:val="2B547E10"/>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AAE4E07"/>
    <w:multiLevelType w:val="multilevel"/>
    <w:tmpl w:val="2A369CAC"/>
    <w:styleLink w:val="WW8Num12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CB923E9"/>
    <w:multiLevelType w:val="multilevel"/>
    <w:tmpl w:val="B8786C3E"/>
    <w:styleLink w:val="WW8Num4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D086D6C"/>
    <w:multiLevelType w:val="multilevel"/>
    <w:tmpl w:val="27F0A2F6"/>
    <w:styleLink w:val="WW8Num14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D126B91"/>
    <w:multiLevelType w:val="multilevel"/>
    <w:tmpl w:val="BD0C02B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D626941"/>
    <w:multiLevelType w:val="multilevel"/>
    <w:tmpl w:val="3E8E27DA"/>
    <w:styleLink w:val="WW8Num8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D725CC6"/>
    <w:multiLevelType w:val="multilevel"/>
    <w:tmpl w:val="AF2A6FFC"/>
    <w:styleLink w:val="WW8Num6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EB52A53"/>
    <w:multiLevelType w:val="multilevel"/>
    <w:tmpl w:val="CD02468A"/>
    <w:styleLink w:val="WW8Num1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EDE6210"/>
    <w:multiLevelType w:val="multilevel"/>
    <w:tmpl w:val="B002CBD0"/>
    <w:styleLink w:val="WW8Num13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2809F6"/>
    <w:multiLevelType w:val="multilevel"/>
    <w:tmpl w:val="CC6CE25E"/>
    <w:styleLink w:val="WW8Num4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0784CFE"/>
    <w:multiLevelType w:val="multilevel"/>
    <w:tmpl w:val="E586F79E"/>
    <w:styleLink w:val="WW8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09C2CC3"/>
    <w:multiLevelType w:val="multilevel"/>
    <w:tmpl w:val="EA206572"/>
    <w:styleLink w:val="WW8Num109"/>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1723B46"/>
    <w:multiLevelType w:val="hybridMultilevel"/>
    <w:tmpl w:val="738091D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2FA1B11"/>
    <w:multiLevelType w:val="multilevel"/>
    <w:tmpl w:val="2B443D60"/>
    <w:styleLink w:val="WW8Num1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3774DF6"/>
    <w:multiLevelType w:val="multilevel"/>
    <w:tmpl w:val="1CE84CCE"/>
    <w:styleLink w:val="WW8Num10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46C0758"/>
    <w:multiLevelType w:val="multilevel"/>
    <w:tmpl w:val="F78A0180"/>
    <w:styleLink w:val="WW8Num6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4783D34"/>
    <w:multiLevelType w:val="multilevel"/>
    <w:tmpl w:val="49A81248"/>
    <w:styleLink w:val="WW8Num5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50600AE"/>
    <w:multiLevelType w:val="multilevel"/>
    <w:tmpl w:val="9286A696"/>
    <w:styleLink w:val="WW8Num10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5DA5AE8"/>
    <w:multiLevelType w:val="multilevel"/>
    <w:tmpl w:val="7D06E2C8"/>
    <w:styleLink w:val="WW8Num14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6897F90"/>
    <w:multiLevelType w:val="multilevel"/>
    <w:tmpl w:val="07D2845E"/>
    <w:styleLink w:val="WW8Num7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71F7994"/>
    <w:multiLevelType w:val="multilevel"/>
    <w:tmpl w:val="0922CAAC"/>
    <w:styleLink w:val="WW8Num8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73547EB"/>
    <w:multiLevelType w:val="multilevel"/>
    <w:tmpl w:val="8516305E"/>
    <w:styleLink w:val="WW8Num2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7D01051"/>
    <w:multiLevelType w:val="multilevel"/>
    <w:tmpl w:val="3BE410A8"/>
    <w:styleLink w:val="WW8Num13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80F741E"/>
    <w:multiLevelType w:val="multilevel"/>
    <w:tmpl w:val="D47C25EC"/>
    <w:styleLink w:val="WW8Num13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830752A"/>
    <w:multiLevelType w:val="multilevel"/>
    <w:tmpl w:val="33083EE2"/>
    <w:styleLink w:val="WW8Num110"/>
    <w:lvl w:ilvl="0">
      <w:start w:val="20"/>
      <w:numFmt w:val="decimal"/>
      <w:lvlText w:val="%1"/>
      <w:lvlJc w:val="left"/>
      <w:pPr>
        <w:ind w:left="705" w:hanging="705"/>
      </w:pPr>
    </w:lvl>
    <w:lvl w:ilvl="1">
      <w:start w:val="3"/>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28807B68"/>
    <w:multiLevelType w:val="multilevel"/>
    <w:tmpl w:val="424A8140"/>
    <w:styleLink w:val="WW8Num2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8BC78F3"/>
    <w:multiLevelType w:val="multilevel"/>
    <w:tmpl w:val="8CD699E8"/>
    <w:styleLink w:val="WW8Num60"/>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96D0137"/>
    <w:multiLevelType w:val="multilevel"/>
    <w:tmpl w:val="7046CC6C"/>
    <w:styleLink w:val="WW8Num4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98931B7"/>
    <w:multiLevelType w:val="multilevel"/>
    <w:tmpl w:val="D9B6DEA6"/>
    <w:styleLink w:val="WW8Num7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A3904E8"/>
    <w:multiLevelType w:val="multilevel"/>
    <w:tmpl w:val="AADAFADE"/>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ADD106B"/>
    <w:multiLevelType w:val="multilevel"/>
    <w:tmpl w:val="2E6AE7D0"/>
    <w:styleLink w:val="WW8Num1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ADD240B"/>
    <w:multiLevelType w:val="multilevel"/>
    <w:tmpl w:val="DFFE9A2A"/>
    <w:styleLink w:val="WW8Num3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B55234A"/>
    <w:multiLevelType w:val="multilevel"/>
    <w:tmpl w:val="0518A43E"/>
    <w:styleLink w:val="WW8Num2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B767D48"/>
    <w:multiLevelType w:val="multilevel"/>
    <w:tmpl w:val="0D82707A"/>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BA87451"/>
    <w:multiLevelType w:val="multilevel"/>
    <w:tmpl w:val="4E0470EA"/>
    <w:styleLink w:val="WW8Num6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D931783"/>
    <w:multiLevelType w:val="multilevel"/>
    <w:tmpl w:val="41FE092A"/>
    <w:styleLink w:val="WW8Num2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DA600C8"/>
    <w:multiLevelType w:val="multilevel"/>
    <w:tmpl w:val="66B6D2A6"/>
    <w:styleLink w:val="WW8Num6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E507DE5"/>
    <w:multiLevelType w:val="multilevel"/>
    <w:tmpl w:val="0E5AEE80"/>
    <w:styleLink w:val="WW8Num7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EB040CC"/>
    <w:multiLevelType w:val="multilevel"/>
    <w:tmpl w:val="31061432"/>
    <w:styleLink w:val="WW8Num8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F06376D"/>
    <w:multiLevelType w:val="multilevel"/>
    <w:tmpl w:val="328C8866"/>
    <w:styleLink w:val="WW8Num8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F2607C0"/>
    <w:multiLevelType w:val="multilevel"/>
    <w:tmpl w:val="FBE4E2E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F446F34"/>
    <w:multiLevelType w:val="multilevel"/>
    <w:tmpl w:val="C74426DC"/>
    <w:styleLink w:val="WW8Num13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2785E57"/>
    <w:multiLevelType w:val="hybridMultilevel"/>
    <w:tmpl w:val="EC96E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15:restartNumberingAfterBreak="0">
    <w:nsid w:val="32B22259"/>
    <w:multiLevelType w:val="multilevel"/>
    <w:tmpl w:val="F29046A4"/>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45861E2"/>
    <w:multiLevelType w:val="multilevel"/>
    <w:tmpl w:val="C82E180C"/>
    <w:styleLink w:val="WW8Num7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48D50A9"/>
    <w:multiLevelType w:val="multilevel"/>
    <w:tmpl w:val="6EECE190"/>
    <w:styleLink w:val="WW8Num14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4961D0D"/>
    <w:multiLevelType w:val="multilevel"/>
    <w:tmpl w:val="7A4EA8B8"/>
    <w:styleLink w:val="WW8Num9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62E4443"/>
    <w:multiLevelType w:val="multilevel"/>
    <w:tmpl w:val="02EC4FC4"/>
    <w:styleLink w:val="WW8Num9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6B27E60"/>
    <w:multiLevelType w:val="multilevel"/>
    <w:tmpl w:val="DDBCF5FE"/>
    <w:styleLink w:val="WW8Num3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7B26458"/>
    <w:multiLevelType w:val="multilevel"/>
    <w:tmpl w:val="9CE0ADD6"/>
    <w:styleLink w:val="WW8Num91"/>
    <w:lvl w:ilvl="0">
      <w:start w:val="7"/>
      <w:numFmt w:val="decimal"/>
      <w:lvlText w:val="%1"/>
      <w:lvlJc w:val="left"/>
      <w:pPr>
        <w:ind w:left="600" w:hanging="600"/>
      </w:pPr>
    </w:lvl>
    <w:lvl w:ilvl="1">
      <w:start w:val="6"/>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38D16C85"/>
    <w:multiLevelType w:val="multilevel"/>
    <w:tmpl w:val="EEE4359C"/>
    <w:styleLink w:val="WW8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98A317A"/>
    <w:multiLevelType w:val="multilevel"/>
    <w:tmpl w:val="8F9CFDEA"/>
    <w:styleLink w:val="WW8Num9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A550495"/>
    <w:multiLevelType w:val="multilevel"/>
    <w:tmpl w:val="F470317E"/>
    <w:styleLink w:val="WW8Num11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B7F4801"/>
    <w:multiLevelType w:val="multilevel"/>
    <w:tmpl w:val="373EBA42"/>
    <w:styleLink w:val="WW8Num1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B9331E2"/>
    <w:multiLevelType w:val="multilevel"/>
    <w:tmpl w:val="AFA84ADC"/>
    <w:styleLink w:val="WW8Num1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E9F0C05"/>
    <w:multiLevelType w:val="multilevel"/>
    <w:tmpl w:val="9C9ED612"/>
    <w:styleLink w:val="WW8Num8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EB72EAB"/>
    <w:multiLevelType w:val="multilevel"/>
    <w:tmpl w:val="15ACDE04"/>
    <w:styleLink w:val="WW8Num1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1AA5453"/>
    <w:multiLevelType w:val="hybridMultilevel"/>
    <w:tmpl w:val="5964E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15:restartNumberingAfterBreak="0">
    <w:nsid w:val="425A30B2"/>
    <w:multiLevelType w:val="multilevel"/>
    <w:tmpl w:val="CDDAD16A"/>
    <w:styleLink w:val="WW8Num7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2EC0D66"/>
    <w:multiLevelType w:val="multilevel"/>
    <w:tmpl w:val="489C0840"/>
    <w:styleLink w:val="WW8Num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32A6B39"/>
    <w:multiLevelType w:val="multilevel"/>
    <w:tmpl w:val="7660A720"/>
    <w:styleLink w:val="WW8Num10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7FE2174"/>
    <w:multiLevelType w:val="multilevel"/>
    <w:tmpl w:val="3514C84E"/>
    <w:styleLink w:val="WW8Num7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9201B20"/>
    <w:multiLevelType w:val="multilevel"/>
    <w:tmpl w:val="8D14C994"/>
    <w:styleLink w:val="WW8Num3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A1E2060"/>
    <w:multiLevelType w:val="multilevel"/>
    <w:tmpl w:val="8208EFEE"/>
    <w:styleLink w:val="WW8Num55"/>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A23697B"/>
    <w:multiLevelType w:val="multilevel"/>
    <w:tmpl w:val="B20270F0"/>
    <w:styleLink w:val="WW8Num3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A304786"/>
    <w:multiLevelType w:val="multilevel"/>
    <w:tmpl w:val="4E464012"/>
    <w:styleLink w:val="WW8Num3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B607501"/>
    <w:multiLevelType w:val="multilevel"/>
    <w:tmpl w:val="E2AA4F34"/>
    <w:styleLink w:val="WW8Num5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BCE730B"/>
    <w:multiLevelType w:val="multilevel"/>
    <w:tmpl w:val="8A44E868"/>
    <w:styleLink w:val="WW8Num13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CCA1C9A"/>
    <w:multiLevelType w:val="multilevel"/>
    <w:tmpl w:val="109C888C"/>
    <w:styleLink w:val="WW8Num9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CF52150"/>
    <w:multiLevelType w:val="multilevel"/>
    <w:tmpl w:val="52AAAEFE"/>
    <w:styleLink w:val="WW8Num10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F3F56CB"/>
    <w:multiLevelType w:val="multilevel"/>
    <w:tmpl w:val="F32EEE84"/>
    <w:styleLink w:val="WW8Num1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4F5C33FB"/>
    <w:multiLevelType w:val="multilevel"/>
    <w:tmpl w:val="ABE03EE4"/>
    <w:styleLink w:val="WW8Num4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FF64779"/>
    <w:multiLevelType w:val="multilevel"/>
    <w:tmpl w:val="3D20643C"/>
    <w:styleLink w:val="WW8Num14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0896BFE"/>
    <w:multiLevelType w:val="multilevel"/>
    <w:tmpl w:val="9F840014"/>
    <w:styleLink w:val="WW8Num6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0D6550F"/>
    <w:multiLevelType w:val="multilevel"/>
    <w:tmpl w:val="AEAC6A66"/>
    <w:styleLink w:val="WW8Num13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17B137C"/>
    <w:multiLevelType w:val="multilevel"/>
    <w:tmpl w:val="791C8B76"/>
    <w:styleLink w:val="WW8Num32"/>
    <w:lvl w:ilvl="0">
      <w:start w:val="5"/>
      <w:numFmt w:val="decimal"/>
      <w:lvlText w:val="%1"/>
      <w:lvlJc w:val="left"/>
      <w:pPr>
        <w:ind w:left="600" w:hanging="600"/>
      </w:pPr>
    </w:lvl>
    <w:lvl w:ilvl="1">
      <w:start w:val="5"/>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15:restartNumberingAfterBreak="0">
    <w:nsid w:val="51933542"/>
    <w:multiLevelType w:val="multilevel"/>
    <w:tmpl w:val="A2BC6E42"/>
    <w:styleLink w:val="WW8Num8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1D229C2"/>
    <w:multiLevelType w:val="multilevel"/>
    <w:tmpl w:val="503C9D20"/>
    <w:styleLink w:val="WW8Num13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51E32846"/>
    <w:multiLevelType w:val="multilevel"/>
    <w:tmpl w:val="8440F53C"/>
    <w:styleLink w:val="WW8Num1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52764A25"/>
    <w:multiLevelType w:val="multilevel"/>
    <w:tmpl w:val="76DC3688"/>
    <w:styleLink w:val="WW8Num9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534A1283"/>
    <w:multiLevelType w:val="multilevel"/>
    <w:tmpl w:val="D5E8DC7E"/>
    <w:styleLink w:val="WW8Num3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4557CD1"/>
    <w:multiLevelType w:val="multilevel"/>
    <w:tmpl w:val="7F685A60"/>
    <w:styleLink w:val="WW8Num12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67939C3"/>
    <w:multiLevelType w:val="multilevel"/>
    <w:tmpl w:val="3800BF10"/>
    <w:styleLink w:val="WW8Num11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6C91745"/>
    <w:multiLevelType w:val="multilevel"/>
    <w:tmpl w:val="B5E245B0"/>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7AB054A"/>
    <w:multiLevelType w:val="multilevel"/>
    <w:tmpl w:val="2F146D36"/>
    <w:styleLink w:val="WW8Num5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57E36F07"/>
    <w:multiLevelType w:val="hybridMultilevel"/>
    <w:tmpl w:val="44C6D0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585A39A1"/>
    <w:multiLevelType w:val="multilevel"/>
    <w:tmpl w:val="431E21EA"/>
    <w:styleLink w:val="WW8Num1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A2E6443"/>
    <w:multiLevelType w:val="multilevel"/>
    <w:tmpl w:val="3E26B106"/>
    <w:styleLink w:val="WW8Num6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A6800BC"/>
    <w:multiLevelType w:val="multilevel"/>
    <w:tmpl w:val="DBD4CDE4"/>
    <w:styleLink w:val="WW8Num10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B547CF0"/>
    <w:multiLevelType w:val="multilevel"/>
    <w:tmpl w:val="BEA2F070"/>
    <w:styleLink w:val="WW8Num1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5C851BE1"/>
    <w:multiLevelType w:val="multilevel"/>
    <w:tmpl w:val="6260992C"/>
    <w:styleLink w:val="WW8Num101"/>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D403607"/>
    <w:multiLevelType w:val="multilevel"/>
    <w:tmpl w:val="F82AE9BC"/>
    <w:styleLink w:val="WW8Num38"/>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EC86A8B"/>
    <w:multiLevelType w:val="multilevel"/>
    <w:tmpl w:val="64602B34"/>
    <w:styleLink w:val="WW8Num14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F4346DF"/>
    <w:multiLevelType w:val="multilevel"/>
    <w:tmpl w:val="396444E2"/>
    <w:styleLink w:val="WW8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F8B1613"/>
    <w:multiLevelType w:val="hybridMultilevel"/>
    <w:tmpl w:val="FC340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3" w15:restartNumberingAfterBreak="0">
    <w:nsid w:val="60526777"/>
    <w:multiLevelType w:val="multilevel"/>
    <w:tmpl w:val="193C991C"/>
    <w:styleLink w:val="WW8Num9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11A717A"/>
    <w:multiLevelType w:val="multilevel"/>
    <w:tmpl w:val="267CD0B4"/>
    <w:styleLink w:val="WW8Num1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61234968"/>
    <w:multiLevelType w:val="multilevel"/>
    <w:tmpl w:val="E30259B6"/>
    <w:styleLink w:val="WW8Num4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61C167ED"/>
    <w:multiLevelType w:val="multilevel"/>
    <w:tmpl w:val="5FC8DC26"/>
    <w:styleLink w:val="WW8Num6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33E20A7"/>
    <w:multiLevelType w:val="multilevel"/>
    <w:tmpl w:val="C054E0BE"/>
    <w:styleLink w:val="WW8Num1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36C0319"/>
    <w:multiLevelType w:val="multilevel"/>
    <w:tmpl w:val="0C4E49F6"/>
    <w:styleLink w:val="WW8Num155"/>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3806EDC"/>
    <w:multiLevelType w:val="multilevel"/>
    <w:tmpl w:val="8C6EE61E"/>
    <w:styleLink w:val="WW8Num13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4CA6BD5"/>
    <w:multiLevelType w:val="multilevel"/>
    <w:tmpl w:val="3B6042C0"/>
    <w:styleLink w:val="WW8Num4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5C337F0"/>
    <w:multiLevelType w:val="multilevel"/>
    <w:tmpl w:val="62FE1424"/>
    <w:styleLink w:val="WW8Num14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75330CB"/>
    <w:multiLevelType w:val="multilevel"/>
    <w:tmpl w:val="27428732"/>
    <w:styleLink w:val="WW8Num5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682B1876"/>
    <w:multiLevelType w:val="multilevel"/>
    <w:tmpl w:val="2CC622A0"/>
    <w:styleLink w:val="WW8Num15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68AF5738"/>
    <w:multiLevelType w:val="multilevel"/>
    <w:tmpl w:val="945E6916"/>
    <w:styleLink w:val="WW8Num15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AA1039B"/>
    <w:multiLevelType w:val="multilevel"/>
    <w:tmpl w:val="1F7C1EDE"/>
    <w:styleLink w:val="WW8Num5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6B4032CB"/>
    <w:multiLevelType w:val="multilevel"/>
    <w:tmpl w:val="9236AAFE"/>
    <w:styleLink w:val="WW8Num7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C2045FB"/>
    <w:multiLevelType w:val="multilevel"/>
    <w:tmpl w:val="DC007B58"/>
    <w:styleLink w:val="WW8Num5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C9C5C91"/>
    <w:multiLevelType w:val="multilevel"/>
    <w:tmpl w:val="F2902978"/>
    <w:styleLink w:val="WW8Num6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6CA54BA1"/>
    <w:multiLevelType w:val="multilevel"/>
    <w:tmpl w:val="60700B16"/>
    <w:styleLink w:val="WW8Num3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CBE7371"/>
    <w:multiLevelType w:val="multilevel"/>
    <w:tmpl w:val="F65CF1D0"/>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CEB4484"/>
    <w:multiLevelType w:val="multilevel"/>
    <w:tmpl w:val="8FA42C9A"/>
    <w:styleLink w:val="WW8Num2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F5273F7"/>
    <w:multiLevelType w:val="multilevel"/>
    <w:tmpl w:val="3578960A"/>
    <w:styleLink w:val="WW8Num9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F781D2C"/>
    <w:multiLevelType w:val="multilevel"/>
    <w:tmpl w:val="912E19D8"/>
    <w:styleLink w:val="WW8Num15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736718AA"/>
    <w:multiLevelType w:val="multilevel"/>
    <w:tmpl w:val="BF44054E"/>
    <w:styleLink w:val="WW8Num1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744E25B8"/>
    <w:multiLevelType w:val="multilevel"/>
    <w:tmpl w:val="8C52C716"/>
    <w:styleLink w:val="WW8Num7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4506E09"/>
    <w:multiLevelType w:val="hybridMultilevel"/>
    <w:tmpl w:val="453EA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7" w15:restartNumberingAfterBreak="0">
    <w:nsid w:val="74BD5A8C"/>
    <w:multiLevelType w:val="multilevel"/>
    <w:tmpl w:val="DE32DC02"/>
    <w:styleLink w:val="WW8Num45"/>
    <w:lvl w:ilvl="0">
      <w:start w:val="8"/>
      <w:numFmt w:val="decimal"/>
      <w:lvlText w:val="%1.0"/>
      <w:lvlJc w:val="left"/>
      <w:pPr>
        <w:ind w:left="708" w:hanging="708"/>
      </w:pPr>
    </w:lvl>
    <w:lvl w:ilvl="1">
      <w:start w:val="1"/>
      <w:numFmt w:val="decimal"/>
      <w:lvlText w:val="%1.%2"/>
      <w:lvlJc w:val="left"/>
      <w:pPr>
        <w:ind w:left="1416" w:hanging="708"/>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48" w15:restartNumberingAfterBreak="0">
    <w:nsid w:val="75A874BC"/>
    <w:multiLevelType w:val="multilevel"/>
    <w:tmpl w:val="21B45BB4"/>
    <w:styleLink w:val="WW8Num14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5B4482E"/>
    <w:multiLevelType w:val="multilevel"/>
    <w:tmpl w:val="989C0986"/>
    <w:styleLink w:val="WW8Num15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75C839DE"/>
    <w:multiLevelType w:val="multilevel"/>
    <w:tmpl w:val="4E988D70"/>
    <w:styleLink w:val="WW8Num4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780118E2"/>
    <w:multiLevelType w:val="multilevel"/>
    <w:tmpl w:val="91143F86"/>
    <w:styleLink w:val="WW8Num4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78047A9B"/>
    <w:multiLevelType w:val="multilevel"/>
    <w:tmpl w:val="9E42F348"/>
    <w:styleLink w:val="WW8Num15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81B716B"/>
    <w:multiLevelType w:val="multilevel"/>
    <w:tmpl w:val="F0C2DF6E"/>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7A014B35"/>
    <w:multiLevelType w:val="multilevel"/>
    <w:tmpl w:val="D632D558"/>
    <w:styleLink w:val="WW8Num8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7AE33865"/>
    <w:multiLevelType w:val="multilevel"/>
    <w:tmpl w:val="8FC26F28"/>
    <w:styleLink w:val="WW8Num4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CC84E59"/>
    <w:multiLevelType w:val="multilevel"/>
    <w:tmpl w:val="CDE45B18"/>
    <w:styleLink w:val="WW8Num1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D29641E"/>
    <w:multiLevelType w:val="multilevel"/>
    <w:tmpl w:val="3AD2D4F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8" w15:restartNumberingAfterBreak="0">
    <w:nsid w:val="7DD77EC7"/>
    <w:multiLevelType w:val="multilevel"/>
    <w:tmpl w:val="CF12A4EC"/>
    <w:styleLink w:val="WW8Num11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E0A0F10"/>
    <w:multiLevelType w:val="multilevel"/>
    <w:tmpl w:val="3A44BCFA"/>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7E59677A"/>
    <w:multiLevelType w:val="multilevel"/>
    <w:tmpl w:val="EA80F916"/>
    <w:styleLink w:val="WW8Num14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F221438"/>
    <w:multiLevelType w:val="multilevel"/>
    <w:tmpl w:val="C95200CE"/>
    <w:styleLink w:val="WW8Num2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7F8B581F"/>
    <w:multiLevelType w:val="multilevel"/>
    <w:tmpl w:val="BD8C5ADA"/>
    <w:styleLink w:val="WW8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num>
  <w:num w:numId="2">
    <w:abstractNumId w:val="78"/>
  </w:num>
  <w:num w:numId="3">
    <w:abstractNumId w:val="159"/>
  </w:num>
  <w:num w:numId="4">
    <w:abstractNumId w:val="38"/>
  </w:num>
  <w:num w:numId="5">
    <w:abstractNumId w:val="162"/>
  </w:num>
  <w:num w:numId="6">
    <w:abstractNumId w:val="121"/>
  </w:num>
  <w:num w:numId="7">
    <w:abstractNumId w:val="20"/>
  </w:num>
  <w:num w:numId="8">
    <w:abstractNumId w:val="18"/>
  </w:num>
  <w:num w:numId="9">
    <w:abstractNumId w:val="25"/>
  </w:num>
  <w:num w:numId="10">
    <w:abstractNumId w:val="61"/>
  </w:num>
  <w:num w:numId="11">
    <w:abstractNumId w:val="71"/>
  </w:num>
  <w:num w:numId="12">
    <w:abstractNumId w:val="68"/>
  </w:num>
  <w:num w:numId="13">
    <w:abstractNumId w:val="57"/>
  </w:num>
  <w:num w:numId="14">
    <w:abstractNumId w:val="106"/>
  </w:num>
  <w:num w:numId="15">
    <w:abstractNumId w:val="111"/>
  </w:num>
  <w:num w:numId="16">
    <w:abstractNumId w:val="127"/>
  </w:num>
  <w:num w:numId="17">
    <w:abstractNumId w:val="84"/>
  </w:num>
  <w:num w:numId="18">
    <w:abstractNumId w:val="124"/>
  </w:num>
  <w:num w:numId="19">
    <w:abstractNumId w:val="27"/>
  </w:num>
  <w:num w:numId="20">
    <w:abstractNumId w:val="63"/>
  </w:num>
  <w:num w:numId="21">
    <w:abstractNumId w:val="141"/>
  </w:num>
  <w:num w:numId="22">
    <w:abstractNumId w:val="87"/>
  </w:num>
  <w:num w:numId="23">
    <w:abstractNumId w:val="161"/>
  </w:num>
  <w:num w:numId="24">
    <w:abstractNumId w:val="49"/>
  </w:num>
  <w:num w:numId="25">
    <w:abstractNumId w:val="140"/>
  </w:num>
  <w:num w:numId="26">
    <w:abstractNumId w:val="60"/>
  </w:num>
  <w:num w:numId="27">
    <w:abstractNumId w:val="53"/>
  </w:num>
  <w:num w:numId="28">
    <w:abstractNumId w:val="153"/>
  </w:num>
  <w:num w:numId="29">
    <w:abstractNumId w:val="28"/>
  </w:num>
  <w:num w:numId="30">
    <w:abstractNumId w:val="93"/>
  </w:num>
  <w:num w:numId="31">
    <w:abstractNumId w:val="76"/>
  </w:num>
  <w:num w:numId="32">
    <w:abstractNumId w:val="103"/>
  </w:num>
  <w:num w:numId="33">
    <w:abstractNumId w:val="92"/>
  </w:num>
  <w:num w:numId="34">
    <w:abstractNumId w:val="32"/>
  </w:num>
  <w:num w:numId="35">
    <w:abstractNumId w:val="139"/>
  </w:num>
  <w:num w:numId="36">
    <w:abstractNumId w:val="108"/>
  </w:num>
  <w:num w:numId="37">
    <w:abstractNumId w:val="90"/>
  </w:num>
  <w:num w:numId="38">
    <w:abstractNumId w:val="119"/>
  </w:num>
  <w:num w:numId="39">
    <w:abstractNumId w:val="59"/>
  </w:num>
  <w:num w:numId="40">
    <w:abstractNumId w:val="125"/>
  </w:num>
  <w:num w:numId="41">
    <w:abstractNumId w:val="151"/>
  </w:num>
  <w:num w:numId="42">
    <w:abstractNumId w:val="55"/>
  </w:num>
  <w:num w:numId="43">
    <w:abstractNumId w:val="130"/>
  </w:num>
  <w:num w:numId="44">
    <w:abstractNumId w:val="30"/>
  </w:num>
  <w:num w:numId="45">
    <w:abstractNumId w:val="147"/>
  </w:num>
  <w:num w:numId="46">
    <w:abstractNumId w:val="155"/>
  </w:num>
  <w:num w:numId="47">
    <w:abstractNumId w:val="150"/>
  </w:num>
  <w:num w:numId="48">
    <w:abstractNumId w:val="99"/>
  </w:num>
  <w:num w:numId="49">
    <w:abstractNumId w:val="37"/>
  </w:num>
  <w:num w:numId="50">
    <w:abstractNumId w:val="132"/>
  </w:num>
  <w:num w:numId="51">
    <w:abstractNumId w:val="8"/>
  </w:num>
  <w:num w:numId="52">
    <w:abstractNumId w:val="44"/>
  </w:num>
  <w:num w:numId="53">
    <w:abstractNumId w:val="94"/>
  </w:num>
  <w:num w:numId="54">
    <w:abstractNumId w:val="135"/>
  </w:num>
  <w:num w:numId="55">
    <w:abstractNumId w:val="91"/>
  </w:num>
  <w:num w:numId="56">
    <w:abstractNumId w:val="14"/>
  </w:num>
  <w:num w:numId="57">
    <w:abstractNumId w:val="112"/>
  </w:num>
  <w:num w:numId="58">
    <w:abstractNumId w:val="12"/>
  </w:num>
  <w:num w:numId="59">
    <w:abstractNumId w:val="137"/>
  </w:num>
  <w:num w:numId="60">
    <w:abstractNumId w:val="54"/>
  </w:num>
  <w:num w:numId="61">
    <w:abstractNumId w:val="138"/>
  </w:num>
  <w:num w:numId="62">
    <w:abstractNumId w:val="26"/>
  </w:num>
  <w:num w:numId="63">
    <w:abstractNumId w:val="62"/>
  </w:num>
  <w:num w:numId="64">
    <w:abstractNumId w:val="64"/>
  </w:num>
  <w:num w:numId="65">
    <w:abstractNumId w:val="115"/>
  </w:num>
  <w:num w:numId="66">
    <w:abstractNumId w:val="126"/>
  </w:num>
  <w:num w:numId="67">
    <w:abstractNumId w:val="34"/>
  </w:num>
  <w:num w:numId="68">
    <w:abstractNumId w:val="101"/>
  </w:num>
  <w:num w:numId="69">
    <w:abstractNumId w:val="43"/>
  </w:num>
  <w:num w:numId="70">
    <w:abstractNumId w:val="145"/>
  </w:num>
  <w:num w:numId="71">
    <w:abstractNumId w:val="56"/>
  </w:num>
  <w:num w:numId="72">
    <w:abstractNumId w:val="23"/>
  </w:num>
  <w:num w:numId="73">
    <w:abstractNumId w:val="65"/>
  </w:num>
  <w:num w:numId="74">
    <w:abstractNumId w:val="47"/>
  </w:num>
  <w:num w:numId="75">
    <w:abstractNumId w:val="72"/>
  </w:num>
  <w:num w:numId="76">
    <w:abstractNumId w:val="136"/>
  </w:num>
  <w:num w:numId="77">
    <w:abstractNumId w:val="86"/>
  </w:num>
  <w:num w:numId="78">
    <w:abstractNumId w:val="89"/>
  </w:num>
  <w:num w:numId="79">
    <w:abstractNumId w:val="6"/>
  </w:num>
  <w:num w:numId="80">
    <w:abstractNumId w:val="67"/>
  </w:num>
  <w:num w:numId="81">
    <w:abstractNumId w:val="22"/>
  </w:num>
  <w:num w:numId="82">
    <w:abstractNumId w:val="66"/>
  </w:num>
  <w:num w:numId="83">
    <w:abstractNumId w:val="7"/>
  </w:num>
  <w:num w:numId="84">
    <w:abstractNumId w:val="154"/>
  </w:num>
  <w:num w:numId="85">
    <w:abstractNumId w:val="33"/>
  </w:num>
  <w:num w:numId="86">
    <w:abstractNumId w:val="48"/>
  </w:num>
  <w:num w:numId="87">
    <w:abstractNumId w:val="104"/>
  </w:num>
  <w:num w:numId="88">
    <w:abstractNumId w:val="83"/>
  </w:num>
  <w:num w:numId="89">
    <w:abstractNumId w:val="16"/>
  </w:num>
  <w:num w:numId="90">
    <w:abstractNumId w:val="123"/>
  </w:num>
  <w:num w:numId="91">
    <w:abstractNumId w:val="77"/>
  </w:num>
  <w:num w:numId="92">
    <w:abstractNumId w:val="74"/>
  </w:num>
  <w:num w:numId="93">
    <w:abstractNumId w:val="24"/>
  </w:num>
  <w:num w:numId="94">
    <w:abstractNumId w:val="0"/>
  </w:num>
  <w:num w:numId="95">
    <w:abstractNumId w:val="75"/>
  </w:num>
  <w:num w:numId="96">
    <w:abstractNumId w:val="96"/>
  </w:num>
  <w:num w:numId="97">
    <w:abstractNumId w:val="142"/>
  </w:num>
  <w:num w:numId="98">
    <w:abstractNumId w:val="107"/>
  </w:num>
  <w:num w:numId="99">
    <w:abstractNumId w:val="79"/>
  </w:num>
  <w:num w:numId="100">
    <w:abstractNumId w:val="97"/>
  </w:num>
  <w:num w:numId="101">
    <w:abstractNumId w:val="118"/>
  </w:num>
  <w:num w:numId="102">
    <w:abstractNumId w:val="116"/>
  </w:num>
  <w:num w:numId="103">
    <w:abstractNumId w:val="45"/>
  </w:num>
  <w:num w:numId="104">
    <w:abstractNumId w:val="42"/>
  </w:num>
  <w:num w:numId="105">
    <w:abstractNumId w:val="2"/>
  </w:num>
  <w:num w:numId="106">
    <w:abstractNumId w:val="88"/>
  </w:num>
  <w:num w:numId="107">
    <w:abstractNumId w:val="4"/>
  </w:num>
  <w:num w:numId="108">
    <w:abstractNumId w:val="9"/>
  </w:num>
  <w:num w:numId="109">
    <w:abstractNumId w:val="39"/>
  </w:num>
  <w:num w:numId="110">
    <w:abstractNumId w:val="52"/>
  </w:num>
  <w:num w:numId="111">
    <w:abstractNumId w:val="117"/>
  </w:num>
  <w:num w:numId="112">
    <w:abstractNumId w:val="114"/>
  </w:num>
  <w:num w:numId="113">
    <w:abstractNumId w:val="58"/>
  </w:num>
  <w:num w:numId="114">
    <w:abstractNumId w:val="110"/>
  </w:num>
  <w:num w:numId="115">
    <w:abstractNumId w:val="82"/>
  </w:num>
  <w:num w:numId="116">
    <w:abstractNumId w:val="41"/>
  </w:num>
  <w:num w:numId="117">
    <w:abstractNumId w:val="11"/>
  </w:num>
  <w:num w:numId="118">
    <w:abstractNumId w:val="158"/>
  </w:num>
  <w:num w:numId="119">
    <w:abstractNumId w:val="80"/>
  </w:num>
  <w:num w:numId="120">
    <w:abstractNumId w:val="21"/>
  </w:num>
  <w:num w:numId="121">
    <w:abstractNumId w:val="109"/>
  </w:num>
  <w:num w:numId="122">
    <w:abstractNumId w:val="81"/>
  </w:num>
  <w:num w:numId="123">
    <w:abstractNumId w:val="1"/>
  </w:num>
  <w:num w:numId="124">
    <w:abstractNumId w:val="29"/>
  </w:num>
  <w:num w:numId="125">
    <w:abstractNumId w:val="156"/>
  </w:num>
  <w:num w:numId="126">
    <w:abstractNumId w:val="13"/>
  </w:num>
  <w:num w:numId="127">
    <w:abstractNumId w:val="3"/>
  </w:num>
  <w:num w:numId="128">
    <w:abstractNumId w:val="98"/>
  </w:num>
  <w:num w:numId="129">
    <w:abstractNumId w:val="144"/>
  </w:num>
  <w:num w:numId="130">
    <w:abstractNumId w:val="129"/>
  </w:num>
  <w:num w:numId="131">
    <w:abstractNumId w:val="95"/>
  </w:num>
  <w:num w:numId="132">
    <w:abstractNumId w:val="69"/>
  </w:num>
  <w:num w:numId="133">
    <w:abstractNumId w:val="10"/>
  </w:num>
  <w:num w:numId="134">
    <w:abstractNumId w:val="35"/>
  </w:num>
  <w:num w:numId="135">
    <w:abstractNumId w:val="102"/>
  </w:num>
  <w:num w:numId="136">
    <w:abstractNumId w:val="36"/>
  </w:num>
  <w:num w:numId="137">
    <w:abstractNumId w:val="105"/>
  </w:num>
  <w:num w:numId="138">
    <w:abstractNumId w:val="51"/>
  </w:num>
  <w:num w:numId="139">
    <w:abstractNumId w:val="50"/>
  </w:num>
  <w:num w:numId="140">
    <w:abstractNumId w:val="31"/>
  </w:num>
  <w:num w:numId="141">
    <w:abstractNumId w:val="46"/>
  </w:num>
  <w:num w:numId="142">
    <w:abstractNumId w:val="120"/>
  </w:num>
  <w:num w:numId="143">
    <w:abstractNumId w:val="131"/>
  </w:num>
  <w:num w:numId="144">
    <w:abstractNumId w:val="160"/>
  </w:num>
  <w:num w:numId="145">
    <w:abstractNumId w:val="73"/>
  </w:num>
  <w:num w:numId="146">
    <w:abstractNumId w:val="5"/>
  </w:num>
  <w:num w:numId="147">
    <w:abstractNumId w:val="15"/>
  </w:num>
  <w:num w:numId="148">
    <w:abstractNumId w:val="148"/>
  </w:num>
  <w:num w:numId="149">
    <w:abstractNumId w:val="100"/>
  </w:num>
  <w:num w:numId="150">
    <w:abstractNumId w:val="149"/>
  </w:num>
  <w:num w:numId="151">
    <w:abstractNumId w:val="134"/>
  </w:num>
  <w:num w:numId="152">
    <w:abstractNumId w:val="133"/>
  </w:num>
  <w:num w:numId="153">
    <w:abstractNumId w:val="143"/>
  </w:num>
  <w:num w:numId="154">
    <w:abstractNumId w:val="152"/>
  </w:num>
  <w:num w:numId="155">
    <w:abstractNumId w:val="128"/>
  </w:num>
  <w:num w:numId="156">
    <w:abstractNumId w:val="157"/>
  </w:num>
  <w:num w:numId="157">
    <w:abstractNumId w:val="85"/>
  </w:num>
  <w:num w:numId="158">
    <w:abstractNumId w:val="122"/>
  </w:num>
  <w:num w:numId="159">
    <w:abstractNumId w:val="19"/>
  </w:num>
  <w:num w:numId="160">
    <w:abstractNumId w:val="113"/>
  </w:num>
  <w:num w:numId="161">
    <w:abstractNumId w:val="40"/>
  </w:num>
  <w:num w:numId="162">
    <w:abstractNumId w:val="70"/>
  </w:num>
  <w:num w:numId="163">
    <w:abstractNumId w:val="146"/>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C9"/>
    <w:rsid w:val="00001EFA"/>
    <w:rsid w:val="00002133"/>
    <w:rsid w:val="00002B6F"/>
    <w:rsid w:val="00002E9A"/>
    <w:rsid w:val="00004D2B"/>
    <w:rsid w:val="00005FA5"/>
    <w:rsid w:val="00011CB5"/>
    <w:rsid w:val="00011D2F"/>
    <w:rsid w:val="0001302E"/>
    <w:rsid w:val="0002460A"/>
    <w:rsid w:val="00024C47"/>
    <w:rsid w:val="00031108"/>
    <w:rsid w:val="00040807"/>
    <w:rsid w:val="00040C6F"/>
    <w:rsid w:val="00042443"/>
    <w:rsid w:val="00045014"/>
    <w:rsid w:val="000544CD"/>
    <w:rsid w:val="00055722"/>
    <w:rsid w:val="0005647F"/>
    <w:rsid w:val="0005787C"/>
    <w:rsid w:val="0006382D"/>
    <w:rsid w:val="00066074"/>
    <w:rsid w:val="00070138"/>
    <w:rsid w:val="00076FD3"/>
    <w:rsid w:val="00077ED6"/>
    <w:rsid w:val="00081029"/>
    <w:rsid w:val="0008527A"/>
    <w:rsid w:val="000922C2"/>
    <w:rsid w:val="00092C00"/>
    <w:rsid w:val="00097D82"/>
    <w:rsid w:val="00097F17"/>
    <w:rsid w:val="000A103B"/>
    <w:rsid w:val="000A1334"/>
    <w:rsid w:val="000A7BC2"/>
    <w:rsid w:val="000B014B"/>
    <w:rsid w:val="000B4B28"/>
    <w:rsid w:val="000B7444"/>
    <w:rsid w:val="000C1640"/>
    <w:rsid w:val="000C1FF1"/>
    <w:rsid w:val="000C276D"/>
    <w:rsid w:val="000C69EF"/>
    <w:rsid w:val="000D3A57"/>
    <w:rsid w:val="000D4BE7"/>
    <w:rsid w:val="000E0915"/>
    <w:rsid w:val="000E5727"/>
    <w:rsid w:val="000F29FB"/>
    <w:rsid w:val="000F7464"/>
    <w:rsid w:val="00104751"/>
    <w:rsid w:val="0010759C"/>
    <w:rsid w:val="00107CA8"/>
    <w:rsid w:val="00113216"/>
    <w:rsid w:val="00120EAB"/>
    <w:rsid w:val="00124167"/>
    <w:rsid w:val="00124A55"/>
    <w:rsid w:val="00124B57"/>
    <w:rsid w:val="00127BC4"/>
    <w:rsid w:val="0013546E"/>
    <w:rsid w:val="00135C28"/>
    <w:rsid w:val="00143746"/>
    <w:rsid w:val="00144AA9"/>
    <w:rsid w:val="0014686A"/>
    <w:rsid w:val="00146FCA"/>
    <w:rsid w:val="001629A8"/>
    <w:rsid w:val="00166589"/>
    <w:rsid w:val="00167D15"/>
    <w:rsid w:val="00170B10"/>
    <w:rsid w:val="0018562A"/>
    <w:rsid w:val="0018675E"/>
    <w:rsid w:val="001867E7"/>
    <w:rsid w:val="00190C96"/>
    <w:rsid w:val="00197697"/>
    <w:rsid w:val="00197B36"/>
    <w:rsid w:val="001A2168"/>
    <w:rsid w:val="001A6A37"/>
    <w:rsid w:val="001B1B49"/>
    <w:rsid w:val="001B67A7"/>
    <w:rsid w:val="001C03D0"/>
    <w:rsid w:val="001C1012"/>
    <w:rsid w:val="001C28C3"/>
    <w:rsid w:val="001C330A"/>
    <w:rsid w:val="001C3B83"/>
    <w:rsid w:val="001C49AD"/>
    <w:rsid w:val="001C4FDC"/>
    <w:rsid w:val="001C4FFD"/>
    <w:rsid w:val="001D2C17"/>
    <w:rsid w:val="001D3FB7"/>
    <w:rsid w:val="001D4224"/>
    <w:rsid w:val="001D4A38"/>
    <w:rsid w:val="001F1126"/>
    <w:rsid w:val="001F23DA"/>
    <w:rsid w:val="001F5391"/>
    <w:rsid w:val="001F664C"/>
    <w:rsid w:val="00202A52"/>
    <w:rsid w:val="00203479"/>
    <w:rsid w:val="00203615"/>
    <w:rsid w:val="00203BC7"/>
    <w:rsid w:val="00207DD9"/>
    <w:rsid w:val="00210618"/>
    <w:rsid w:val="00216D42"/>
    <w:rsid w:val="002219D0"/>
    <w:rsid w:val="002262DC"/>
    <w:rsid w:val="00231A72"/>
    <w:rsid w:val="002411DD"/>
    <w:rsid w:val="00244184"/>
    <w:rsid w:val="002537BF"/>
    <w:rsid w:val="002568E9"/>
    <w:rsid w:val="0026328B"/>
    <w:rsid w:val="00267324"/>
    <w:rsid w:val="00267FE4"/>
    <w:rsid w:val="002707E4"/>
    <w:rsid w:val="00272835"/>
    <w:rsid w:val="00275759"/>
    <w:rsid w:val="00281B3C"/>
    <w:rsid w:val="002842E8"/>
    <w:rsid w:val="00284A25"/>
    <w:rsid w:val="00286246"/>
    <w:rsid w:val="0028633C"/>
    <w:rsid w:val="002A3AA9"/>
    <w:rsid w:val="002B5809"/>
    <w:rsid w:val="002D3102"/>
    <w:rsid w:val="002D5432"/>
    <w:rsid w:val="002E2A55"/>
    <w:rsid w:val="002F00EE"/>
    <w:rsid w:val="002F0F0E"/>
    <w:rsid w:val="002F10ED"/>
    <w:rsid w:val="002F1F50"/>
    <w:rsid w:val="002F684C"/>
    <w:rsid w:val="003110FB"/>
    <w:rsid w:val="00311476"/>
    <w:rsid w:val="00315D82"/>
    <w:rsid w:val="0031620E"/>
    <w:rsid w:val="003218F9"/>
    <w:rsid w:val="00322995"/>
    <w:rsid w:val="00323A25"/>
    <w:rsid w:val="00324DCF"/>
    <w:rsid w:val="003267FF"/>
    <w:rsid w:val="003309AB"/>
    <w:rsid w:val="00334638"/>
    <w:rsid w:val="00334C21"/>
    <w:rsid w:val="00341D72"/>
    <w:rsid w:val="0034273D"/>
    <w:rsid w:val="003435F5"/>
    <w:rsid w:val="0034383F"/>
    <w:rsid w:val="00347224"/>
    <w:rsid w:val="0034730B"/>
    <w:rsid w:val="003560A3"/>
    <w:rsid w:val="003637AE"/>
    <w:rsid w:val="003650AF"/>
    <w:rsid w:val="00373026"/>
    <w:rsid w:val="003923FA"/>
    <w:rsid w:val="00397D4E"/>
    <w:rsid w:val="003A2723"/>
    <w:rsid w:val="003A6C8A"/>
    <w:rsid w:val="003B59CC"/>
    <w:rsid w:val="003C04E7"/>
    <w:rsid w:val="003C38E6"/>
    <w:rsid w:val="003C430B"/>
    <w:rsid w:val="003C5A5E"/>
    <w:rsid w:val="003C7F6A"/>
    <w:rsid w:val="003D23D3"/>
    <w:rsid w:val="003E080F"/>
    <w:rsid w:val="003E1CA2"/>
    <w:rsid w:val="003E79E8"/>
    <w:rsid w:val="003F227F"/>
    <w:rsid w:val="003F5503"/>
    <w:rsid w:val="00411366"/>
    <w:rsid w:val="00416D3B"/>
    <w:rsid w:val="00420FD0"/>
    <w:rsid w:val="0042423F"/>
    <w:rsid w:val="00424857"/>
    <w:rsid w:val="00426BB1"/>
    <w:rsid w:val="004376D3"/>
    <w:rsid w:val="0044176D"/>
    <w:rsid w:val="00447580"/>
    <w:rsid w:val="0045344E"/>
    <w:rsid w:val="00455CAC"/>
    <w:rsid w:val="00457034"/>
    <w:rsid w:val="004608C3"/>
    <w:rsid w:val="00462D2D"/>
    <w:rsid w:val="00463769"/>
    <w:rsid w:val="00464F4B"/>
    <w:rsid w:val="004718A4"/>
    <w:rsid w:val="00472A3D"/>
    <w:rsid w:val="00475F93"/>
    <w:rsid w:val="00480609"/>
    <w:rsid w:val="00480AC9"/>
    <w:rsid w:val="00485F95"/>
    <w:rsid w:val="0048716F"/>
    <w:rsid w:val="00490722"/>
    <w:rsid w:val="00490908"/>
    <w:rsid w:val="00491CB4"/>
    <w:rsid w:val="004975B1"/>
    <w:rsid w:val="004A338B"/>
    <w:rsid w:val="004A3432"/>
    <w:rsid w:val="004A455A"/>
    <w:rsid w:val="004A627E"/>
    <w:rsid w:val="004A7351"/>
    <w:rsid w:val="004B24A2"/>
    <w:rsid w:val="004B3827"/>
    <w:rsid w:val="004C1129"/>
    <w:rsid w:val="004D4905"/>
    <w:rsid w:val="004D53AF"/>
    <w:rsid w:val="004E364A"/>
    <w:rsid w:val="004E5233"/>
    <w:rsid w:val="004E6BBD"/>
    <w:rsid w:val="004F065E"/>
    <w:rsid w:val="004F1476"/>
    <w:rsid w:val="004F4548"/>
    <w:rsid w:val="004F6466"/>
    <w:rsid w:val="004F7B2B"/>
    <w:rsid w:val="005017CD"/>
    <w:rsid w:val="0050238A"/>
    <w:rsid w:val="00503492"/>
    <w:rsid w:val="00505277"/>
    <w:rsid w:val="005062E8"/>
    <w:rsid w:val="0051627B"/>
    <w:rsid w:val="00520F49"/>
    <w:rsid w:val="00521D3B"/>
    <w:rsid w:val="00522B73"/>
    <w:rsid w:val="00526961"/>
    <w:rsid w:val="00534048"/>
    <w:rsid w:val="005348A8"/>
    <w:rsid w:val="00534D29"/>
    <w:rsid w:val="00535C84"/>
    <w:rsid w:val="00536CED"/>
    <w:rsid w:val="005379FE"/>
    <w:rsid w:val="00537A84"/>
    <w:rsid w:val="00540186"/>
    <w:rsid w:val="00543BC0"/>
    <w:rsid w:val="00545207"/>
    <w:rsid w:val="00552235"/>
    <w:rsid w:val="00553462"/>
    <w:rsid w:val="005604F4"/>
    <w:rsid w:val="00562FB3"/>
    <w:rsid w:val="005630DA"/>
    <w:rsid w:val="005633A1"/>
    <w:rsid w:val="00573F75"/>
    <w:rsid w:val="0058143E"/>
    <w:rsid w:val="00587484"/>
    <w:rsid w:val="005A0B5A"/>
    <w:rsid w:val="005B00D8"/>
    <w:rsid w:val="005B1009"/>
    <w:rsid w:val="005B403C"/>
    <w:rsid w:val="005B44AB"/>
    <w:rsid w:val="005B5AC7"/>
    <w:rsid w:val="005C41E5"/>
    <w:rsid w:val="005C5F3B"/>
    <w:rsid w:val="005D5A39"/>
    <w:rsid w:val="005D5C2D"/>
    <w:rsid w:val="005D65D7"/>
    <w:rsid w:val="005D79B4"/>
    <w:rsid w:val="005E3A47"/>
    <w:rsid w:val="005F1652"/>
    <w:rsid w:val="005F318E"/>
    <w:rsid w:val="005F5C7C"/>
    <w:rsid w:val="0060329F"/>
    <w:rsid w:val="006046CD"/>
    <w:rsid w:val="00610608"/>
    <w:rsid w:val="0061282E"/>
    <w:rsid w:val="00621E98"/>
    <w:rsid w:val="00632285"/>
    <w:rsid w:val="006375E8"/>
    <w:rsid w:val="006404A5"/>
    <w:rsid w:val="00642826"/>
    <w:rsid w:val="006434CB"/>
    <w:rsid w:val="00654E81"/>
    <w:rsid w:val="006550E2"/>
    <w:rsid w:val="00674CD3"/>
    <w:rsid w:val="00681D17"/>
    <w:rsid w:val="00685464"/>
    <w:rsid w:val="00687D2D"/>
    <w:rsid w:val="00687FFB"/>
    <w:rsid w:val="00697559"/>
    <w:rsid w:val="006A3EAA"/>
    <w:rsid w:val="006A63F4"/>
    <w:rsid w:val="006C1218"/>
    <w:rsid w:val="006C1C6A"/>
    <w:rsid w:val="006D7B88"/>
    <w:rsid w:val="006E176E"/>
    <w:rsid w:val="006E1964"/>
    <w:rsid w:val="006E303A"/>
    <w:rsid w:val="006F377E"/>
    <w:rsid w:val="006F7EA7"/>
    <w:rsid w:val="007020DD"/>
    <w:rsid w:val="007028CC"/>
    <w:rsid w:val="00706AA1"/>
    <w:rsid w:val="00712087"/>
    <w:rsid w:val="00712BB5"/>
    <w:rsid w:val="00713DCB"/>
    <w:rsid w:val="007161F4"/>
    <w:rsid w:val="0072220E"/>
    <w:rsid w:val="007231F9"/>
    <w:rsid w:val="0073036D"/>
    <w:rsid w:val="0073207A"/>
    <w:rsid w:val="007546C9"/>
    <w:rsid w:val="007555DB"/>
    <w:rsid w:val="00756259"/>
    <w:rsid w:val="0078309E"/>
    <w:rsid w:val="00785098"/>
    <w:rsid w:val="00790BDA"/>
    <w:rsid w:val="00796F39"/>
    <w:rsid w:val="007A0878"/>
    <w:rsid w:val="007A26D3"/>
    <w:rsid w:val="007B1274"/>
    <w:rsid w:val="007B1A40"/>
    <w:rsid w:val="007C3CC4"/>
    <w:rsid w:val="007C5DD4"/>
    <w:rsid w:val="007C6FA2"/>
    <w:rsid w:val="007D4601"/>
    <w:rsid w:val="007E2F3B"/>
    <w:rsid w:val="007E3F34"/>
    <w:rsid w:val="007E69A4"/>
    <w:rsid w:val="007E71C8"/>
    <w:rsid w:val="007F79D0"/>
    <w:rsid w:val="008041AF"/>
    <w:rsid w:val="008144EB"/>
    <w:rsid w:val="00815572"/>
    <w:rsid w:val="00825699"/>
    <w:rsid w:val="00827D7A"/>
    <w:rsid w:val="00830AF4"/>
    <w:rsid w:val="008310FF"/>
    <w:rsid w:val="00834401"/>
    <w:rsid w:val="0083476A"/>
    <w:rsid w:val="00835BF3"/>
    <w:rsid w:val="00835C49"/>
    <w:rsid w:val="00836D0E"/>
    <w:rsid w:val="00837FEE"/>
    <w:rsid w:val="00853951"/>
    <w:rsid w:val="00855C74"/>
    <w:rsid w:val="008640B8"/>
    <w:rsid w:val="0086441E"/>
    <w:rsid w:val="0087364A"/>
    <w:rsid w:val="00874789"/>
    <w:rsid w:val="0088154A"/>
    <w:rsid w:val="00885C67"/>
    <w:rsid w:val="00891331"/>
    <w:rsid w:val="008934ED"/>
    <w:rsid w:val="00893AC2"/>
    <w:rsid w:val="00894225"/>
    <w:rsid w:val="00895BC0"/>
    <w:rsid w:val="008B0772"/>
    <w:rsid w:val="008B3712"/>
    <w:rsid w:val="008B61D3"/>
    <w:rsid w:val="008C147B"/>
    <w:rsid w:val="008C6C96"/>
    <w:rsid w:val="008C76AE"/>
    <w:rsid w:val="008D15EC"/>
    <w:rsid w:val="008E33EC"/>
    <w:rsid w:val="008E5EF3"/>
    <w:rsid w:val="008E76BB"/>
    <w:rsid w:val="008F56BE"/>
    <w:rsid w:val="009003BF"/>
    <w:rsid w:val="00901768"/>
    <w:rsid w:val="0090349B"/>
    <w:rsid w:val="0090430B"/>
    <w:rsid w:val="00905909"/>
    <w:rsid w:val="00907729"/>
    <w:rsid w:val="00910EE7"/>
    <w:rsid w:val="00923CA5"/>
    <w:rsid w:val="00924B23"/>
    <w:rsid w:val="00924BF4"/>
    <w:rsid w:val="0093267D"/>
    <w:rsid w:val="00933AFA"/>
    <w:rsid w:val="00937AB3"/>
    <w:rsid w:val="00940ADD"/>
    <w:rsid w:val="009431B4"/>
    <w:rsid w:val="00943F9D"/>
    <w:rsid w:val="009512D8"/>
    <w:rsid w:val="00951307"/>
    <w:rsid w:val="00955B28"/>
    <w:rsid w:val="00963CD5"/>
    <w:rsid w:val="00965597"/>
    <w:rsid w:val="009765CD"/>
    <w:rsid w:val="009841B2"/>
    <w:rsid w:val="00984394"/>
    <w:rsid w:val="00994E01"/>
    <w:rsid w:val="00995827"/>
    <w:rsid w:val="009A581D"/>
    <w:rsid w:val="009A6D52"/>
    <w:rsid w:val="009B25BF"/>
    <w:rsid w:val="009B3823"/>
    <w:rsid w:val="009B39D7"/>
    <w:rsid w:val="009B593D"/>
    <w:rsid w:val="009B6DC1"/>
    <w:rsid w:val="009C1E8E"/>
    <w:rsid w:val="009C399C"/>
    <w:rsid w:val="009D4359"/>
    <w:rsid w:val="009D7EF8"/>
    <w:rsid w:val="009E56A0"/>
    <w:rsid w:val="009E7647"/>
    <w:rsid w:val="009E7BDB"/>
    <w:rsid w:val="009F160B"/>
    <w:rsid w:val="009F3735"/>
    <w:rsid w:val="009F6DC7"/>
    <w:rsid w:val="00A01CEF"/>
    <w:rsid w:val="00A04BB6"/>
    <w:rsid w:val="00A1113C"/>
    <w:rsid w:val="00A124F2"/>
    <w:rsid w:val="00A13A34"/>
    <w:rsid w:val="00A22BFA"/>
    <w:rsid w:val="00A252A7"/>
    <w:rsid w:val="00A27258"/>
    <w:rsid w:val="00A37D57"/>
    <w:rsid w:val="00A47E5B"/>
    <w:rsid w:val="00A54BDA"/>
    <w:rsid w:val="00A576A9"/>
    <w:rsid w:val="00A57F5F"/>
    <w:rsid w:val="00A62573"/>
    <w:rsid w:val="00A62BB8"/>
    <w:rsid w:val="00A65F83"/>
    <w:rsid w:val="00A66B4E"/>
    <w:rsid w:val="00A838B8"/>
    <w:rsid w:val="00A86A35"/>
    <w:rsid w:val="00A936DB"/>
    <w:rsid w:val="00A95F1D"/>
    <w:rsid w:val="00A960B1"/>
    <w:rsid w:val="00A9706A"/>
    <w:rsid w:val="00AA15BA"/>
    <w:rsid w:val="00AB3459"/>
    <w:rsid w:val="00AC1454"/>
    <w:rsid w:val="00AD2362"/>
    <w:rsid w:val="00AD3014"/>
    <w:rsid w:val="00AD36EA"/>
    <w:rsid w:val="00AD6FD1"/>
    <w:rsid w:val="00AD774B"/>
    <w:rsid w:val="00AE03BB"/>
    <w:rsid w:val="00AE35B3"/>
    <w:rsid w:val="00AE763C"/>
    <w:rsid w:val="00AF4868"/>
    <w:rsid w:val="00B02180"/>
    <w:rsid w:val="00B1221A"/>
    <w:rsid w:val="00B20D67"/>
    <w:rsid w:val="00B21689"/>
    <w:rsid w:val="00B23DA9"/>
    <w:rsid w:val="00B26745"/>
    <w:rsid w:val="00B30F7A"/>
    <w:rsid w:val="00B368E8"/>
    <w:rsid w:val="00B42F61"/>
    <w:rsid w:val="00B43322"/>
    <w:rsid w:val="00B43653"/>
    <w:rsid w:val="00B436B9"/>
    <w:rsid w:val="00B4568B"/>
    <w:rsid w:val="00B4768E"/>
    <w:rsid w:val="00B53AFB"/>
    <w:rsid w:val="00B562D7"/>
    <w:rsid w:val="00B5676F"/>
    <w:rsid w:val="00B60AA2"/>
    <w:rsid w:val="00B61AAF"/>
    <w:rsid w:val="00B65543"/>
    <w:rsid w:val="00B662A5"/>
    <w:rsid w:val="00B711D3"/>
    <w:rsid w:val="00B77ED8"/>
    <w:rsid w:val="00B820BF"/>
    <w:rsid w:val="00B827FB"/>
    <w:rsid w:val="00B85671"/>
    <w:rsid w:val="00B87F8C"/>
    <w:rsid w:val="00B9051A"/>
    <w:rsid w:val="00B96423"/>
    <w:rsid w:val="00BA0CE3"/>
    <w:rsid w:val="00BA6120"/>
    <w:rsid w:val="00BA7D89"/>
    <w:rsid w:val="00BB0DBC"/>
    <w:rsid w:val="00BB207C"/>
    <w:rsid w:val="00BB4465"/>
    <w:rsid w:val="00BB634C"/>
    <w:rsid w:val="00BC5562"/>
    <w:rsid w:val="00BD44EC"/>
    <w:rsid w:val="00BD7AEF"/>
    <w:rsid w:val="00BE5376"/>
    <w:rsid w:val="00BF02E5"/>
    <w:rsid w:val="00BF07B1"/>
    <w:rsid w:val="00BF1478"/>
    <w:rsid w:val="00BF1AC2"/>
    <w:rsid w:val="00BF5369"/>
    <w:rsid w:val="00BF6DD1"/>
    <w:rsid w:val="00BF7EA5"/>
    <w:rsid w:val="00C2071E"/>
    <w:rsid w:val="00C23738"/>
    <w:rsid w:val="00C260D1"/>
    <w:rsid w:val="00C32300"/>
    <w:rsid w:val="00C400E2"/>
    <w:rsid w:val="00C41FE0"/>
    <w:rsid w:val="00C47883"/>
    <w:rsid w:val="00C531FE"/>
    <w:rsid w:val="00C55BEB"/>
    <w:rsid w:val="00C60276"/>
    <w:rsid w:val="00C60467"/>
    <w:rsid w:val="00C70084"/>
    <w:rsid w:val="00C72235"/>
    <w:rsid w:val="00C73161"/>
    <w:rsid w:val="00C759A0"/>
    <w:rsid w:val="00C82CE7"/>
    <w:rsid w:val="00C83958"/>
    <w:rsid w:val="00C87771"/>
    <w:rsid w:val="00C96A50"/>
    <w:rsid w:val="00CA02C8"/>
    <w:rsid w:val="00CA3341"/>
    <w:rsid w:val="00CB540D"/>
    <w:rsid w:val="00CB6751"/>
    <w:rsid w:val="00CC0974"/>
    <w:rsid w:val="00CC14BD"/>
    <w:rsid w:val="00CC1636"/>
    <w:rsid w:val="00CC589E"/>
    <w:rsid w:val="00CC6F77"/>
    <w:rsid w:val="00CE3A38"/>
    <w:rsid w:val="00CE62A4"/>
    <w:rsid w:val="00CF0AE0"/>
    <w:rsid w:val="00CF250C"/>
    <w:rsid w:val="00CF3DC7"/>
    <w:rsid w:val="00D01124"/>
    <w:rsid w:val="00D02BBE"/>
    <w:rsid w:val="00D05596"/>
    <w:rsid w:val="00D07E46"/>
    <w:rsid w:val="00D07E48"/>
    <w:rsid w:val="00D112D3"/>
    <w:rsid w:val="00D204C4"/>
    <w:rsid w:val="00D226F5"/>
    <w:rsid w:val="00D27218"/>
    <w:rsid w:val="00D279A8"/>
    <w:rsid w:val="00D314E7"/>
    <w:rsid w:val="00D32548"/>
    <w:rsid w:val="00D41877"/>
    <w:rsid w:val="00D44EFA"/>
    <w:rsid w:val="00D5056F"/>
    <w:rsid w:val="00D5154F"/>
    <w:rsid w:val="00D53B4E"/>
    <w:rsid w:val="00D56791"/>
    <w:rsid w:val="00D575B3"/>
    <w:rsid w:val="00D57E9F"/>
    <w:rsid w:val="00D6000B"/>
    <w:rsid w:val="00D60A7C"/>
    <w:rsid w:val="00D64159"/>
    <w:rsid w:val="00D70B33"/>
    <w:rsid w:val="00D80921"/>
    <w:rsid w:val="00D85B1B"/>
    <w:rsid w:val="00D94AA9"/>
    <w:rsid w:val="00DA0B6A"/>
    <w:rsid w:val="00DA6CA1"/>
    <w:rsid w:val="00DB0098"/>
    <w:rsid w:val="00DC7CFC"/>
    <w:rsid w:val="00DD2735"/>
    <w:rsid w:val="00DD490B"/>
    <w:rsid w:val="00DD68BB"/>
    <w:rsid w:val="00DE19D7"/>
    <w:rsid w:val="00DE3B98"/>
    <w:rsid w:val="00DE418A"/>
    <w:rsid w:val="00DE7605"/>
    <w:rsid w:val="00DF0A8D"/>
    <w:rsid w:val="00DF2F65"/>
    <w:rsid w:val="00DF53CF"/>
    <w:rsid w:val="00DF5430"/>
    <w:rsid w:val="00E00FB9"/>
    <w:rsid w:val="00E05B7F"/>
    <w:rsid w:val="00E07BA4"/>
    <w:rsid w:val="00E12756"/>
    <w:rsid w:val="00E3041C"/>
    <w:rsid w:val="00E3568A"/>
    <w:rsid w:val="00E408FF"/>
    <w:rsid w:val="00E43251"/>
    <w:rsid w:val="00E44D2A"/>
    <w:rsid w:val="00E4793A"/>
    <w:rsid w:val="00E50131"/>
    <w:rsid w:val="00E50ADB"/>
    <w:rsid w:val="00E54AD2"/>
    <w:rsid w:val="00E56028"/>
    <w:rsid w:val="00E5624B"/>
    <w:rsid w:val="00E56C29"/>
    <w:rsid w:val="00E61CB8"/>
    <w:rsid w:val="00E67549"/>
    <w:rsid w:val="00E80413"/>
    <w:rsid w:val="00E910F1"/>
    <w:rsid w:val="00E95475"/>
    <w:rsid w:val="00EA025B"/>
    <w:rsid w:val="00EA1F51"/>
    <w:rsid w:val="00EA2A21"/>
    <w:rsid w:val="00EA4DEB"/>
    <w:rsid w:val="00EA7F47"/>
    <w:rsid w:val="00EB2225"/>
    <w:rsid w:val="00EB2271"/>
    <w:rsid w:val="00EB29AF"/>
    <w:rsid w:val="00EB29D9"/>
    <w:rsid w:val="00EC41C7"/>
    <w:rsid w:val="00EC4986"/>
    <w:rsid w:val="00EC78CD"/>
    <w:rsid w:val="00ED53AE"/>
    <w:rsid w:val="00EE4D3C"/>
    <w:rsid w:val="00EE4F41"/>
    <w:rsid w:val="00EF20E7"/>
    <w:rsid w:val="00EF282D"/>
    <w:rsid w:val="00EF57A3"/>
    <w:rsid w:val="00F00963"/>
    <w:rsid w:val="00F00A74"/>
    <w:rsid w:val="00F01EEC"/>
    <w:rsid w:val="00F020D0"/>
    <w:rsid w:val="00F067B6"/>
    <w:rsid w:val="00F117FD"/>
    <w:rsid w:val="00F12634"/>
    <w:rsid w:val="00F20999"/>
    <w:rsid w:val="00F21467"/>
    <w:rsid w:val="00F216B3"/>
    <w:rsid w:val="00F315CE"/>
    <w:rsid w:val="00F34F10"/>
    <w:rsid w:val="00F44197"/>
    <w:rsid w:val="00F447A4"/>
    <w:rsid w:val="00F45EE9"/>
    <w:rsid w:val="00F55722"/>
    <w:rsid w:val="00F56165"/>
    <w:rsid w:val="00F5749E"/>
    <w:rsid w:val="00F623A2"/>
    <w:rsid w:val="00F73F21"/>
    <w:rsid w:val="00F74740"/>
    <w:rsid w:val="00F754C5"/>
    <w:rsid w:val="00F80C31"/>
    <w:rsid w:val="00F81A78"/>
    <w:rsid w:val="00F9229C"/>
    <w:rsid w:val="00F93491"/>
    <w:rsid w:val="00F97160"/>
    <w:rsid w:val="00FA6958"/>
    <w:rsid w:val="00FC0BB7"/>
    <w:rsid w:val="00FC3EB6"/>
    <w:rsid w:val="00FC4380"/>
    <w:rsid w:val="00FC651E"/>
    <w:rsid w:val="00FC7BBA"/>
    <w:rsid w:val="00FD60BF"/>
    <w:rsid w:val="00FE0BA4"/>
    <w:rsid w:val="00FE1C87"/>
    <w:rsid w:val="00FF4FFD"/>
    <w:rsid w:val="00FF69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37634"/>
  <w15:docId w15:val="{E48D92DD-7F7A-4776-95B7-DB67A19A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bidi="pt-BR"/>
    </w:rPr>
  </w:style>
  <w:style w:type="paragraph" w:styleId="Ttulo1">
    <w:name w:val="heading 1"/>
    <w:basedOn w:val="Standard"/>
    <w:next w:val="Standard"/>
    <w:pPr>
      <w:keepNext/>
      <w:jc w:val="both"/>
      <w:outlineLvl w:val="0"/>
    </w:pPr>
    <w:rPr>
      <w:rFonts w:ascii="Arial" w:hAnsi="Arial"/>
      <w:b/>
      <w:sz w:val="22"/>
    </w:rPr>
  </w:style>
  <w:style w:type="paragraph" w:styleId="Ttulo2">
    <w:name w:val="heading 2"/>
    <w:basedOn w:val="Standard"/>
    <w:next w:val="Standard"/>
    <w:pPr>
      <w:keepNext/>
      <w:outlineLvl w:val="1"/>
    </w:pPr>
    <w:rPr>
      <w:rFonts w:ascii="Arial" w:hAnsi="Arial"/>
      <w:sz w:val="24"/>
    </w:rPr>
  </w:style>
  <w:style w:type="paragraph" w:styleId="Ttulo3">
    <w:name w:val="heading 3"/>
    <w:basedOn w:val="Standard"/>
    <w:next w:val="Standard"/>
    <w:pPr>
      <w:keepNext/>
      <w:widowControl w:val="0"/>
      <w:ind w:left="360" w:hanging="360"/>
      <w:outlineLvl w:val="2"/>
    </w:pPr>
    <w:rPr>
      <w:rFonts w:ascii="Arial" w:hAnsi="Arial"/>
      <w:b/>
      <w:sz w:val="22"/>
    </w:rPr>
  </w:style>
  <w:style w:type="paragraph" w:styleId="Ttulo4">
    <w:name w:val="heading 4"/>
    <w:basedOn w:val="Standard"/>
    <w:next w:val="Standard"/>
    <w:pPr>
      <w:keepNext/>
      <w:widowControl w:val="0"/>
      <w:jc w:val="both"/>
      <w:outlineLvl w:val="3"/>
    </w:pPr>
    <w:rPr>
      <w:rFonts w:ascii="Arial" w:hAnsi="Arial"/>
      <w:b/>
      <w:sz w:val="24"/>
    </w:rPr>
  </w:style>
  <w:style w:type="paragraph" w:styleId="Ttulo5">
    <w:name w:val="heading 5"/>
    <w:basedOn w:val="Standard"/>
    <w:next w:val="Standard"/>
    <w:pPr>
      <w:keepNext/>
      <w:outlineLvl w:val="4"/>
    </w:pPr>
    <w:rPr>
      <w:rFonts w:ascii="Arial" w:hAnsi="Arial"/>
      <w:b/>
      <w:sz w:val="24"/>
    </w:rPr>
  </w:style>
  <w:style w:type="paragraph" w:styleId="Ttulo6">
    <w:name w:val="heading 6"/>
    <w:basedOn w:val="Standard"/>
    <w:next w:val="Standard"/>
    <w:pPr>
      <w:keepNext/>
      <w:outlineLvl w:val="5"/>
    </w:pPr>
    <w:rPr>
      <w:rFonts w:ascii="Arial" w:hAnsi="Arial"/>
      <w:i/>
      <w:sz w:val="22"/>
    </w:rPr>
  </w:style>
  <w:style w:type="paragraph" w:styleId="Ttulo7">
    <w:name w:val="heading 7"/>
    <w:basedOn w:val="Standard"/>
    <w:next w:val="Standard"/>
    <w:pPr>
      <w:keepNext/>
      <w:widowControl w:val="0"/>
      <w:ind w:left="360" w:hanging="360"/>
      <w:outlineLvl w:val="6"/>
    </w:pPr>
    <w:rPr>
      <w:rFonts w:ascii="Arial" w:hAnsi="Arial"/>
      <w:b/>
    </w:rPr>
  </w:style>
  <w:style w:type="paragraph" w:styleId="Ttulo8">
    <w:name w:val="heading 8"/>
    <w:basedOn w:val="Standard"/>
    <w:next w:val="Standard"/>
    <w:pPr>
      <w:keepNext/>
      <w:jc w:val="both"/>
      <w:outlineLvl w:val="7"/>
    </w:pPr>
    <w:rPr>
      <w:rFonts w:ascii="Arial" w:hAnsi="Arial"/>
      <w:i/>
      <w:sz w:val="22"/>
    </w:rPr>
  </w:style>
  <w:style w:type="paragraph" w:styleId="Ttulo9">
    <w:name w:val="heading 9"/>
    <w:basedOn w:val="Standard"/>
    <w:next w:val="Standard"/>
    <w:pPr>
      <w:keepNext/>
      <w:widowControl w:val="0"/>
      <w:jc w:val="both"/>
      <w:outlineLvl w:val="8"/>
    </w:pPr>
    <w:rPr>
      <w:rFonts w:ascii="Arial" w:hAnsi="Arial"/>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bidi="pt-BR"/>
    </w:rPr>
  </w:style>
  <w:style w:type="paragraph" w:customStyle="1" w:styleId="Textbody">
    <w:name w:val="Text body"/>
    <w:basedOn w:val="Standard"/>
    <w:pPr>
      <w:widowControl w:val="0"/>
      <w:jc w:val="both"/>
    </w:pPr>
    <w:rPr>
      <w:rFonts w:ascii="Arial" w:hAnsi="Arial"/>
      <w:sz w:val="22"/>
    </w:rPr>
  </w:style>
  <w:style w:type="paragraph" w:customStyle="1" w:styleId="Textbodyindent">
    <w:name w:val="Text body indent"/>
    <w:basedOn w:val="Standard"/>
    <w:pPr>
      <w:widowControl w:val="0"/>
      <w:ind w:left="360" w:hanging="360"/>
      <w:jc w:val="both"/>
    </w:pPr>
    <w:rPr>
      <w:rFonts w:ascii="Arial" w:hAnsi="Arial"/>
      <w:sz w:val="22"/>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Ttulo">
    <w:name w:val="Title"/>
    <w:basedOn w:val="Standard"/>
    <w:next w:val="Subttulo"/>
    <w:pPr>
      <w:keepNext/>
      <w:spacing w:before="240" w:after="120"/>
      <w:ind w:left="-142"/>
      <w:jc w:val="center"/>
    </w:pPr>
    <w:rPr>
      <w:rFonts w:ascii="Arial" w:eastAsia="Lucida Sans Unicode" w:hAnsi="Arial" w:cs="Tahoma"/>
      <w:b/>
      <w:sz w:val="24"/>
      <w:szCs w:val="28"/>
    </w:rPr>
  </w:style>
  <w:style w:type="paragraph" w:styleId="Subttulo">
    <w:name w:val="Subtitle"/>
    <w:basedOn w:val="Ttulo"/>
    <w:next w:val="Textbody"/>
    <w:rPr>
      <w:i/>
      <w:iCs/>
      <w:sz w:val="28"/>
    </w:rPr>
  </w:style>
  <w:style w:type="paragraph" w:styleId="Lista">
    <w:name w:val="List"/>
    <w:basedOn w:val="Textbody"/>
    <w:rPr>
      <w:rFonts w:cs="Tahoma"/>
    </w:rPr>
  </w:style>
  <w:style w:type="paragraph" w:styleId="Cabealho">
    <w:name w:val="header"/>
    <w:basedOn w:val="Standard"/>
    <w:link w:val="CabealhoChar"/>
    <w:uiPriority w:val="99"/>
    <w:pPr>
      <w:tabs>
        <w:tab w:val="center" w:pos="4419"/>
        <w:tab w:val="right" w:pos="8838"/>
      </w:tabs>
    </w:pPr>
  </w:style>
  <w:style w:type="paragraph" w:styleId="Rodap">
    <w:name w:val="footer"/>
    <w:basedOn w:val="Standard"/>
    <w:link w:val="RodapChar"/>
    <w:uiPriority w:val="99"/>
    <w:pPr>
      <w:tabs>
        <w:tab w:val="center" w:pos="4419"/>
        <w:tab w:val="right" w:pos="88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orpodetexto3">
    <w:name w:val="Body Text 3"/>
    <w:basedOn w:val="Standard"/>
    <w:pPr>
      <w:widowControl w:val="0"/>
    </w:pPr>
    <w:rPr>
      <w:rFonts w:ascii="Arial" w:hAnsi="Arial"/>
      <w:sz w:val="22"/>
    </w:rPr>
  </w:style>
  <w:style w:type="paragraph" w:styleId="Corpodetexto2">
    <w:name w:val="Body Text 2"/>
    <w:basedOn w:val="Standard"/>
    <w:rPr>
      <w:rFonts w:ascii="Arial" w:hAnsi="Arial"/>
      <w:color w:val="FF0000"/>
      <w:sz w:val="22"/>
    </w:rPr>
  </w:style>
  <w:style w:type="paragraph" w:customStyle="1" w:styleId="Recuodecorpodetexto21">
    <w:name w:val="Recuo de corpo de texto 21"/>
    <w:basedOn w:val="Standard"/>
    <w:pPr>
      <w:widowControl w:val="0"/>
      <w:ind w:left="360" w:hanging="360"/>
    </w:pPr>
    <w:rPr>
      <w:rFonts w:ascii="Arial" w:hAnsi="Arial"/>
      <w:b/>
      <w:sz w:val="22"/>
    </w:rPr>
  </w:style>
  <w:style w:type="character" w:styleId="Nmerodepgina">
    <w:name w:val="page number"/>
    <w:basedOn w:val="Fontepargpadro1"/>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6z0">
    <w:name w:val="WW8Num56z0"/>
    <w:rPr>
      <w:rFonts w:ascii="Symbol" w:hAnsi="Symbol"/>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6z0">
    <w:name w:val="WW8Num66z0"/>
    <w:rPr>
      <w:rFonts w:ascii="Symbol" w:hAnsi="Symbol"/>
    </w:rPr>
  </w:style>
  <w:style w:type="character" w:customStyle="1" w:styleId="WW8Num67z0">
    <w:name w:val="WW8Num67z0"/>
    <w:rPr>
      <w:rFonts w:ascii="Symbol" w:hAnsi="Symbol"/>
    </w:rPr>
  </w:style>
  <w:style w:type="character" w:customStyle="1" w:styleId="WW8Num69z0">
    <w:name w:val="WW8Num69z0"/>
    <w:rPr>
      <w:rFonts w:ascii="Symbol" w:hAnsi="Symbol"/>
    </w:rPr>
  </w:style>
  <w:style w:type="character" w:customStyle="1" w:styleId="WW8Num70z0">
    <w:name w:val="WW8Num70z0"/>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0z0">
    <w:name w:val="WW8Num80z0"/>
    <w:rPr>
      <w:rFonts w:ascii="Symbol" w:hAnsi="Symbol"/>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4z0">
    <w:name w:val="WW8Num84z0"/>
    <w:rPr>
      <w:rFonts w:ascii="Symbol" w:hAnsi="Symbol"/>
    </w:rPr>
  </w:style>
  <w:style w:type="character" w:customStyle="1" w:styleId="WW8Num85z0">
    <w:name w:val="WW8Num85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0z0">
    <w:name w:val="WW8Num90z0"/>
    <w:rPr>
      <w:rFonts w:ascii="Symbol" w:hAnsi="Symbol"/>
    </w:rPr>
  </w:style>
  <w:style w:type="character" w:customStyle="1" w:styleId="WW8Num92z0">
    <w:name w:val="WW8Num92z0"/>
    <w:rPr>
      <w:rFonts w:ascii="Symbol" w:hAnsi="Symbol"/>
    </w:rPr>
  </w:style>
  <w:style w:type="character" w:customStyle="1" w:styleId="WW8Num93z0">
    <w:name w:val="WW8Num93z0"/>
    <w:rPr>
      <w:rFonts w:ascii="Symbol" w:hAnsi="Symbol"/>
    </w:rPr>
  </w:style>
  <w:style w:type="character" w:customStyle="1" w:styleId="WW8Num95z0">
    <w:name w:val="WW8Num95z0"/>
    <w:rPr>
      <w:rFonts w:ascii="Symbol" w:hAnsi="Symbol"/>
    </w:rPr>
  </w:style>
  <w:style w:type="character" w:customStyle="1" w:styleId="WW8Num96z0">
    <w:name w:val="WW8Num96z0"/>
    <w:rPr>
      <w:rFonts w:ascii="Symbol" w:hAnsi="Symbol"/>
    </w:rPr>
  </w:style>
  <w:style w:type="character" w:customStyle="1" w:styleId="WW8Num97z0">
    <w:name w:val="WW8Num97z0"/>
    <w:rPr>
      <w:rFonts w:ascii="Symbol" w:hAnsi="Symbol"/>
    </w:rPr>
  </w:style>
  <w:style w:type="character" w:customStyle="1" w:styleId="WW8Num99z0">
    <w:name w:val="WW8Num99z0"/>
    <w:rPr>
      <w:rFonts w:ascii="Symbol" w:hAnsi="Symbol"/>
    </w:rPr>
  </w:style>
  <w:style w:type="character" w:customStyle="1" w:styleId="WW8Num100z0">
    <w:name w:val="WW8Num100z0"/>
    <w:rPr>
      <w:rFonts w:ascii="Symbol" w:hAnsi="Symbol"/>
    </w:rPr>
  </w:style>
  <w:style w:type="character" w:customStyle="1" w:styleId="WW8Num101z0">
    <w:name w:val="WW8Num101z0"/>
    <w:rPr>
      <w:rFonts w:ascii="Times New Roman" w:hAnsi="Times New Roman"/>
    </w:rPr>
  </w:style>
  <w:style w:type="character" w:customStyle="1" w:styleId="WW8Num102z0">
    <w:name w:val="WW8Num102z0"/>
    <w:rPr>
      <w:rFonts w:ascii="Symbol" w:hAnsi="Symbol"/>
    </w:rPr>
  </w:style>
  <w:style w:type="character" w:customStyle="1" w:styleId="WW8Num103z0">
    <w:name w:val="WW8Num103z0"/>
    <w:rPr>
      <w:rFonts w:ascii="Symbol" w:hAnsi="Symbol"/>
    </w:rPr>
  </w:style>
  <w:style w:type="character" w:customStyle="1" w:styleId="WW8Num104z0">
    <w:name w:val="WW8Num104z0"/>
    <w:rPr>
      <w:rFonts w:ascii="Symbol" w:hAnsi="Symbol"/>
    </w:rPr>
  </w:style>
  <w:style w:type="character" w:customStyle="1" w:styleId="WW8Num106z0">
    <w:name w:val="WW8Num106z0"/>
    <w:rPr>
      <w:rFonts w:ascii="Symbol" w:hAnsi="Symbol"/>
    </w:rPr>
  </w:style>
  <w:style w:type="character" w:customStyle="1" w:styleId="WW8Num108z0">
    <w:name w:val="WW8Num108z0"/>
    <w:rPr>
      <w:rFonts w:ascii="Symbol" w:hAnsi="Symbol"/>
    </w:rPr>
  </w:style>
  <w:style w:type="character" w:customStyle="1" w:styleId="WW8Num111z0">
    <w:name w:val="WW8Num111z0"/>
    <w:rPr>
      <w:rFonts w:ascii="Symbol" w:hAnsi="Symbol"/>
    </w:rPr>
  </w:style>
  <w:style w:type="character" w:customStyle="1" w:styleId="WW8Num112z0">
    <w:name w:val="WW8Num112z0"/>
    <w:rPr>
      <w:rFonts w:ascii="Symbol" w:hAnsi="Symbol"/>
    </w:rPr>
  </w:style>
  <w:style w:type="character" w:customStyle="1" w:styleId="WW8Num113z0">
    <w:name w:val="WW8Num113z0"/>
    <w:rPr>
      <w:rFonts w:ascii="Symbol" w:hAnsi="Symbol"/>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20z0">
    <w:name w:val="WW8Num120z0"/>
    <w:rPr>
      <w:rFonts w:ascii="Symbol" w:hAnsi="Symbol"/>
    </w:rPr>
  </w:style>
  <w:style w:type="character" w:customStyle="1" w:styleId="WW8Num121z0">
    <w:name w:val="WW8Num121z0"/>
    <w:rPr>
      <w:rFonts w:ascii="Symbol" w:hAnsi="Symbol"/>
    </w:rPr>
  </w:style>
  <w:style w:type="character" w:customStyle="1" w:styleId="WW8Num122z0">
    <w:name w:val="WW8Num122z0"/>
    <w:rPr>
      <w:rFonts w:ascii="Symbol" w:hAnsi="Symbol"/>
    </w:rPr>
  </w:style>
  <w:style w:type="character" w:customStyle="1" w:styleId="WW8Num123z0">
    <w:name w:val="WW8Num123z0"/>
    <w:rPr>
      <w:rFonts w:ascii="Symbol" w:hAnsi="Symbol"/>
    </w:rPr>
  </w:style>
  <w:style w:type="character" w:customStyle="1" w:styleId="WW8Num124z0">
    <w:name w:val="WW8Num124z0"/>
    <w:rPr>
      <w:rFonts w:ascii="Symbol" w:hAnsi="Symbol"/>
    </w:rPr>
  </w:style>
  <w:style w:type="character" w:customStyle="1" w:styleId="WW8Num125z0">
    <w:name w:val="WW8Num125z0"/>
    <w:rPr>
      <w:rFonts w:ascii="Symbol" w:hAnsi="Symbol"/>
    </w:rPr>
  </w:style>
  <w:style w:type="character" w:customStyle="1" w:styleId="WW8Num128z0">
    <w:name w:val="WW8Num128z0"/>
    <w:rPr>
      <w:rFonts w:ascii="Symbol" w:hAnsi="Symbol"/>
    </w:rPr>
  </w:style>
  <w:style w:type="character" w:customStyle="1" w:styleId="WW8Num129z0">
    <w:name w:val="WW8Num129z0"/>
    <w:rPr>
      <w:rFonts w:ascii="Symbol" w:hAnsi="Symbol"/>
    </w:rPr>
  </w:style>
  <w:style w:type="character" w:customStyle="1" w:styleId="WW8Num130z0">
    <w:name w:val="WW8Num130z0"/>
    <w:rPr>
      <w:rFonts w:ascii="Symbol" w:hAnsi="Symbol"/>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6z0">
    <w:name w:val="WW8Num136z0"/>
    <w:rPr>
      <w:rFonts w:ascii="Symbol" w:hAnsi="Symbol"/>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rPr>
  </w:style>
  <w:style w:type="character" w:customStyle="1" w:styleId="WW8Num141z0">
    <w:name w:val="WW8Num141z0"/>
    <w:rPr>
      <w:rFonts w:ascii="Symbol" w:hAnsi="Symbol"/>
    </w:rPr>
  </w:style>
  <w:style w:type="character" w:customStyle="1" w:styleId="WW8Num142z0">
    <w:name w:val="WW8Num142z0"/>
    <w:rPr>
      <w:rFonts w:ascii="Symbol" w:hAnsi="Symbol"/>
    </w:rPr>
  </w:style>
  <w:style w:type="character" w:customStyle="1" w:styleId="WW8Num143z0">
    <w:name w:val="WW8Num143z0"/>
    <w:rPr>
      <w:rFonts w:ascii="Symbol" w:hAnsi="Symbol"/>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6z0">
    <w:name w:val="WW8Num146z0"/>
    <w:rPr>
      <w:rFonts w:ascii="Symbol" w:hAnsi="Symbol"/>
    </w:rPr>
  </w:style>
  <w:style w:type="character" w:customStyle="1" w:styleId="WW8Num147z0">
    <w:name w:val="WW8Num147z0"/>
    <w:rPr>
      <w:rFonts w:ascii="Symbol" w:hAnsi="Symbol"/>
    </w:rPr>
  </w:style>
  <w:style w:type="character" w:customStyle="1" w:styleId="WW8Num148z0">
    <w:name w:val="WW8Num148z0"/>
    <w:rPr>
      <w:rFonts w:ascii="Symbol" w:hAnsi="Symbol"/>
    </w:rPr>
  </w:style>
  <w:style w:type="character" w:customStyle="1" w:styleId="WW8Num149z0">
    <w:name w:val="WW8Num149z0"/>
    <w:rPr>
      <w:rFonts w:ascii="Symbol" w:hAnsi="Symbol"/>
    </w:rPr>
  </w:style>
  <w:style w:type="character" w:customStyle="1" w:styleId="WW8Num150z0">
    <w:name w:val="WW8Num150z0"/>
    <w:rPr>
      <w:rFonts w:ascii="Symbol" w:hAnsi="Symbol"/>
    </w:rPr>
  </w:style>
  <w:style w:type="character" w:customStyle="1" w:styleId="WW8Num152z0">
    <w:name w:val="WW8Num152z0"/>
    <w:rPr>
      <w:rFonts w:ascii="Symbol" w:hAnsi="Symbol"/>
    </w:rPr>
  </w:style>
  <w:style w:type="character" w:customStyle="1" w:styleId="WW8Num153z0">
    <w:name w:val="WW8Num153z0"/>
    <w:rPr>
      <w:rFonts w:ascii="Symbol" w:hAnsi="Symbol"/>
    </w:rPr>
  </w:style>
  <w:style w:type="character" w:customStyle="1" w:styleId="WW8Num154z0">
    <w:name w:val="WW8Num154z0"/>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Fontepargpadro1">
    <w:name w:val="Fonte parág. padrão1"/>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 w:type="numbering" w:customStyle="1" w:styleId="WW8Num46">
    <w:name w:val="WW8Num46"/>
    <w:basedOn w:val="Semlista"/>
    <w:pPr>
      <w:numPr>
        <w:numId w:val="46"/>
      </w:numPr>
    </w:pPr>
  </w:style>
  <w:style w:type="numbering" w:customStyle="1" w:styleId="WW8Num47">
    <w:name w:val="WW8Num47"/>
    <w:basedOn w:val="Semlista"/>
    <w:pPr>
      <w:numPr>
        <w:numId w:val="47"/>
      </w:numPr>
    </w:pPr>
  </w:style>
  <w:style w:type="numbering" w:customStyle="1" w:styleId="WW8Num48">
    <w:name w:val="WW8Num48"/>
    <w:basedOn w:val="Semlista"/>
    <w:pPr>
      <w:numPr>
        <w:numId w:val="48"/>
      </w:numPr>
    </w:pPr>
  </w:style>
  <w:style w:type="numbering" w:customStyle="1" w:styleId="WW8Num49">
    <w:name w:val="WW8Num49"/>
    <w:basedOn w:val="Semlista"/>
    <w:pPr>
      <w:numPr>
        <w:numId w:val="49"/>
      </w:numPr>
    </w:pPr>
  </w:style>
  <w:style w:type="numbering" w:customStyle="1" w:styleId="WW8Num50">
    <w:name w:val="WW8Num50"/>
    <w:basedOn w:val="Semlista"/>
    <w:pPr>
      <w:numPr>
        <w:numId w:val="50"/>
      </w:numPr>
    </w:pPr>
  </w:style>
  <w:style w:type="numbering" w:customStyle="1" w:styleId="WW8Num51">
    <w:name w:val="WW8Num51"/>
    <w:basedOn w:val="Semlista"/>
    <w:pPr>
      <w:numPr>
        <w:numId w:val="51"/>
      </w:numPr>
    </w:pPr>
  </w:style>
  <w:style w:type="numbering" w:customStyle="1" w:styleId="WW8Num52">
    <w:name w:val="WW8Num52"/>
    <w:basedOn w:val="Semlista"/>
    <w:pPr>
      <w:numPr>
        <w:numId w:val="52"/>
      </w:numPr>
    </w:pPr>
  </w:style>
  <w:style w:type="numbering" w:customStyle="1" w:styleId="WW8Num53">
    <w:name w:val="WW8Num53"/>
    <w:basedOn w:val="Semlista"/>
    <w:pPr>
      <w:numPr>
        <w:numId w:val="53"/>
      </w:numPr>
    </w:pPr>
  </w:style>
  <w:style w:type="numbering" w:customStyle="1" w:styleId="WW8Num54">
    <w:name w:val="WW8Num54"/>
    <w:basedOn w:val="Semlista"/>
    <w:pPr>
      <w:numPr>
        <w:numId w:val="54"/>
      </w:numPr>
    </w:pPr>
  </w:style>
  <w:style w:type="numbering" w:customStyle="1" w:styleId="WW8Num55">
    <w:name w:val="WW8Num55"/>
    <w:basedOn w:val="Semlista"/>
    <w:pPr>
      <w:numPr>
        <w:numId w:val="55"/>
      </w:numPr>
    </w:pPr>
  </w:style>
  <w:style w:type="numbering" w:customStyle="1" w:styleId="WW8Num56">
    <w:name w:val="WW8Num56"/>
    <w:basedOn w:val="Semlista"/>
    <w:pPr>
      <w:numPr>
        <w:numId w:val="56"/>
      </w:numPr>
    </w:pPr>
  </w:style>
  <w:style w:type="numbering" w:customStyle="1" w:styleId="WW8Num57">
    <w:name w:val="WW8Num57"/>
    <w:basedOn w:val="Semlista"/>
    <w:pPr>
      <w:numPr>
        <w:numId w:val="57"/>
      </w:numPr>
    </w:pPr>
  </w:style>
  <w:style w:type="numbering" w:customStyle="1" w:styleId="WW8Num58">
    <w:name w:val="WW8Num58"/>
    <w:basedOn w:val="Semlista"/>
    <w:pPr>
      <w:numPr>
        <w:numId w:val="58"/>
      </w:numPr>
    </w:pPr>
  </w:style>
  <w:style w:type="numbering" w:customStyle="1" w:styleId="WW8Num59">
    <w:name w:val="WW8Num59"/>
    <w:basedOn w:val="Semlista"/>
    <w:pPr>
      <w:numPr>
        <w:numId w:val="59"/>
      </w:numPr>
    </w:pPr>
  </w:style>
  <w:style w:type="numbering" w:customStyle="1" w:styleId="WW8Num60">
    <w:name w:val="WW8Num60"/>
    <w:basedOn w:val="Semlista"/>
    <w:pPr>
      <w:numPr>
        <w:numId w:val="60"/>
      </w:numPr>
    </w:pPr>
  </w:style>
  <w:style w:type="numbering" w:customStyle="1" w:styleId="WW8Num61">
    <w:name w:val="WW8Num61"/>
    <w:basedOn w:val="Semlista"/>
    <w:pPr>
      <w:numPr>
        <w:numId w:val="61"/>
      </w:numPr>
    </w:pPr>
  </w:style>
  <w:style w:type="numbering" w:customStyle="1" w:styleId="WW8Num62">
    <w:name w:val="WW8Num62"/>
    <w:basedOn w:val="Semlista"/>
    <w:pPr>
      <w:numPr>
        <w:numId w:val="62"/>
      </w:numPr>
    </w:pPr>
  </w:style>
  <w:style w:type="numbering" w:customStyle="1" w:styleId="WW8Num63">
    <w:name w:val="WW8Num63"/>
    <w:basedOn w:val="Semlista"/>
    <w:pPr>
      <w:numPr>
        <w:numId w:val="63"/>
      </w:numPr>
    </w:pPr>
  </w:style>
  <w:style w:type="numbering" w:customStyle="1" w:styleId="WW8Num64">
    <w:name w:val="WW8Num64"/>
    <w:basedOn w:val="Semlista"/>
    <w:pPr>
      <w:numPr>
        <w:numId w:val="64"/>
      </w:numPr>
    </w:pPr>
  </w:style>
  <w:style w:type="numbering" w:customStyle="1" w:styleId="WW8Num65">
    <w:name w:val="WW8Num65"/>
    <w:basedOn w:val="Semlista"/>
    <w:pPr>
      <w:numPr>
        <w:numId w:val="65"/>
      </w:numPr>
    </w:pPr>
  </w:style>
  <w:style w:type="numbering" w:customStyle="1" w:styleId="WW8Num66">
    <w:name w:val="WW8Num66"/>
    <w:basedOn w:val="Semlista"/>
    <w:pPr>
      <w:numPr>
        <w:numId w:val="66"/>
      </w:numPr>
    </w:pPr>
  </w:style>
  <w:style w:type="numbering" w:customStyle="1" w:styleId="WW8Num67">
    <w:name w:val="WW8Num67"/>
    <w:basedOn w:val="Semlista"/>
    <w:pPr>
      <w:numPr>
        <w:numId w:val="67"/>
      </w:numPr>
    </w:pPr>
  </w:style>
  <w:style w:type="numbering" w:customStyle="1" w:styleId="WW8Num68">
    <w:name w:val="WW8Num68"/>
    <w:basedOn w:val="Semlista"/>
    <w:pPr>
      <w:numPr>
        <w:numId w:val="68"/>
      </w:numPr>
    </w:pPr>
  </w:style>
  <w:style w:type="numbering" w:customStyle="1" w:styleId="WW8Num69">
    <w:name w:val="WW8Num69"/>
    <w:basedOn w:val="Semlista"/>
    <w:pPr>
      <w:numPr>
        <w:numId w:val="69"/>
      </w:numPr>
    </w:pPr>
  </w:style>
  <w:style w:type="numbering" w:customStyle="1" w:styleId="WW8Num70">
    <w:name w:val="WW8Num70"/>
    <w:basedOn w:val="Semlista"/>
    <w:pPr>
      <w:numPr>
        <w:numId w:val="70"/>
      </w:numPr>
    </w:pPr>
  </w:style>
  <w:style w:type="numbering" w:customStyle="1" w:styleId="WW8Num71">
    <w:name w:val="WW8Num71"/>
    <w:basedOn w:val="Semlista"/>
    <w:pPr>
      <w:numPr>
        <w:numId w:val="71"/>
      </w:numPr>
    </w:pPr>
  </w:style>
  <w:style w:type="numbering" w:customStyle="1" w:styleId="WW8Num72">
    <w:name w:val="WW8Num72"/>
    <w:basedOn w:val="Semlista"/>
    <w:pPr>
      <w:numPr>
        <w:numId w:val="72"/>
      </w:numPr>
    </w:pPr>
  </w:style>
  <w:style w:type="numbering" w:customStyle="1" w:styleId="WW8Num73">
    <w:name w:val="WW8Num73"/>
    <w:basedOn w:val="Semlista"/>
    <w:pPr>
      <w:numPr>
        <w:numId w:val="73"/>
      </w:numPr>
    </w:pPr>
  </w:style>
  <w:style w:type="numbering" w:customStyle="1" w:styleId="WW8Num74">
    <w:name w:val="WW8Num74"/>
    <w:basedOn w:val="Semlista"/>
    <w:pPr>
      <w:numPr>
        <w:numId w:val="74"/>
      </w:numPr>
    </w:pPr>
  </w:style>
  <w:style w:type="numbering" w:customStyle="1" w:styleId="WW8Num75">
    <w:name w:val="WW8Num75"/>
    <w:basedOn w:val="Semlista"/>
    <w:pPr>
      <w:numPr>
        <w:numId w:val="75"/>
      </w:numPr>
    </w:pPr>
  </w:style>
  <w:style w:type="numbering" w:customStyle="1" w:styleId="WW8Num76">
    <w:name w:val="WW8Num76"/>
    <w:basedOn w:val="Semlista"/>
    <w:pPr>
      <w:numPr>
        <w:numId w:val="76"/>
      </w:numPr>
    </w:pPr>
  </w:style>
  <w:style w:type="numbering" w:customStyle="1" w:styleId="WW8Num77">
    <w:name w:val="WW8Num77"/>
    <w:basedOn w:val="Semlista"/>
    <w:pPr>
      <w:numPr>
        <w:numId w:val="77"/>
      </w:numPr>
    </w:pPr>
  </w:style>
  <w:style w:type="numbering" w:customStyle="1" w:styleId="WW8Num78">
    <w:name w:val="WW8Num78"/>
    <w:basedOn w:val="Semlista"/>
    <w:pPr>
      <w:numPr>
        <w:numId w:val="78"/>
      </w:numPr>
    </w:pPr>
  </w:style>
  <w:style w:type="numbering" w:customStyle="1" w:styleId="WW8Num79">
    <w:name w:val="WW8Num79"/>
    <w:basedOn w:val="Semlista"/>
    <w:pPr>
      <w:numPr>
        <w:numId w:val="79"/>
      </w:numPr>
    </w:pPr>
  </w:style>
  <w:style w:type="numbering" w:customStyle="1" w:styleId="WW8Num80">
    <w:name w:val="WW8Num80"/>
    <w:basedOn w:val="Semlista"/>
    <w:pPr>
      <w:numPr>
        <w:numId w:val="80"/>
      </w:numPr>
    </w:pPr>
  </w:style>
  <w:style w:type="numbering" w:customStyle="1" w:styleId="WW8Num81">
    <w:name w:val="WW8Num81"/>
    <w:basedOn w:val="Semlista"/>
    <w:pPr>
      <w:numPr>
        <w:numId w:val="81"/>
      </w:numPr>
    </w:pPr>
  </w:style>
  <w:style w:type="numbering" w:customStyle="1" w:styleId="WW8Num82">
    <w:name w:val="WW8Num82"/>
    <w:basedOn w:val="Semlista"/>
    <w:pPr>
      <w:numPr>
        <w:numId w:val="82"/>
      </w:numPr>
    </w:pPr>
  </w:style>
  <w:style w:type="numbering" w:customStyle="1" w:styleId="WW8Num83">
    <w:name w:val="WW8Num83"/>
    <w:basedOn w:val="Semlista"/>
    <w:pPr>
      <w:numPr>
        <w:numId w:val="83"/>
      </w:numPr>
    </w:pPr>
  </w:style>
  <w:style w:type="numbering" w:customStyle="1" w:styleId="WW8Num84">
    <w:name w:val="WW8Num84"/>
    <w:basedOn w:val="Semlista"/>
    <w:pPr>
      <w:numPr>
        <w:numId w:val="84"/>
      </w:numPr>
    </w:pPr>
  </w:style>
  <w:style w:type="numbering" w:customStyle="1" w:styleId="WW8Num85">
    <w:name w:val="WW8Num85"/>
    <w:basedOn w:val="Semlista"/>
    <w:pPr>
      <w:numPr>
        <w:numId w:val="85"/>
      </w:numPr>
    </w:pPr>
  </w:style>
  <w:style w:type="numbering" w:customStyle="1" w:styleId="WW8Num86">
    <w:name w:val="WW8Num86"/>
    <w:basedOn w:val="Semlista"/>
    <w:pPr>
      <w:numPr>
        <w:numId w:val="86"/>
      </w:numPr>
    </w:pPr>
  </w:style>
  <w:style w:type="numbering" w:customStyle="1" w:styleId="WW8Num87">
    <w:name w:val="WW8Num87"/>
    <w:basedOn w:val="Semlista"/>
    <w:pPr>
      <w:numPr>
        <w:numId w:val="87"/>
      </w:numPr>
    </w:pPr>
  </w:style>
  <w:style w:type="numbering" w:customStyle="1" w:styleId="WW8Num88">
    <w:name w:val="WW8Num88"/>
    <w:basedOn w:val="Semlista"/>
    <w:pPr>
      <w:numPr>
        <w:numId w:val="88"/>
      </w:numPr>
    </w:pPr>
  </w:style>
  <w:style w:type="numbering" w:customStyle="1" w:styleId="WW8Num89">
    <w:name w:val="WW8Num89"/>
    <w:basedOn w:val="Semlista"/>
    <w:pPr>
      <w:numPr>
        <w:numId w:val="89"/>
      </w:numPr>
    </w:pPr>
  </w:style>
  <w:style w:type="numbering" w:customStyle="1" w:styleId="WW8Num90">
    <w:name w:val="WW8Num90"/>
    <w:basedOn w:val="Semlista"/>
    <w:pPr>
      <w:numPr>
        <w:numId w:val="90"/>
      </w:numPr>
    </w:pPr>
  </w:style>
  <w:style w:type="numbering" w:customStyle="1" w:styleId="WW8Num91">
    <w:name w:val="WW8Num91"/>
    <w:basedOn w:val="Semlista"/>
    <w:pPr>
      <w:numPr>
        <w:numId w:val="91"/>
      </w:numPr>
    </w:pPr>
  </w:style>
  <w:style w:type="numbering" w:customStyle="1" w:styleId="WW8Num92">
    <w:name w:val="WW8Num92"/>
    <w:basedOn w:val="Semlista"/>
    <w:pPr>
      <w:numPr>
        <w:numId w:val="92"/>
      </w:numPr>
    </w:pPr>
  </w:style>
  <w:style w:type="numbering" w:customStyle="1" w:styleId="WW8Num93">
    <w:name w:val="WW8Num93"/>
    <w:basedOn w:val="Semlista"/>
    <w:pPr>
      <w:numPr>
        <w:numId w:val="93"/>
      </w:numPr>
    </w:pPr>
  </w:style>
  <w:style w:type="numbering" w:customStyle="1" w:styleId="WW8Num94">
    <w:name w:val="WW8Num94"/>
    <w:basedOn w:val="Semlista"/>
    <w:pPr>
      <w:numPr>
        <w:numId w:val="94"/>
      </w:numPr>
    </w:pPr>
  </w:style>
  <w:style w:type="numbering" w:customStyle="1" w:styleId="WW8Num95">
    <w:name w:val="WW8Num95"/>
    <w:basedOn w:val="Semlista"/>
    <w:pPr>
      <w:numPr>
        <w:numId w:val="95"/>
      </w:numPr>
    </w:pPr>
  </w:style>
  <w:style w:type="numbering" w:customStyle="1" w:styleId="WW8Num96">
    <w:name w:val="WW8Num96"/>
    <w:basedOn w:val="Semlista"/>
    <w:pPr>
      <w:numPr>
        <w:numId w:val="96"/>
      </w:numPr>
    </w:pPr>
  </w:style>
  <w:style w:type="numbering" w:customStyle="1" w:styleId="WW8Num97">
    <w:name w:val="WW8Num97"/>
    <w:basedOn w:val="Semlista"/>
    <w:pPr>
      <w:numPr>
        <w:numId w:val="97"/>
      </w:numPr>
    </w:pPr>
  </w:style>
  <w:style w:type="numbering" w:customStyle="1" w:styleId="WW8Num98">
    <w:name w:val="WW8Num98"/>
    <w:basedOn w:val="Semlista"/>
    <w:pPr>
      <w:numPr>
        <w:numId w:val="98"/>
      </w:numPr>
    </w:pPr>
  </w:style>
  <w:style w:type="numbering" w:customStyle="1" w:styleId="WW8Num99">
    <w:name w:val="WW8Num99"/>
    <w:basedOn w:val="Semlista"/>
    <w:pPr>
      <w:numPr>
        <w:numId w:val="99"/>
      </w:numPr>
    </w:pPr>
  </w:style>
  <w:style w:type="numbering" w:customStyle="1" w:styleId="WW8Num100">
    <w:name w:val="WW8Num100"/>
    <w:basedOn w:val="Semlista"/>
    <w:pPr>
      <w:numPr>
        <w:numId w:val="100"/>
      </w:numPr>
    </w:pPr>
  </w:style>
  <w:style w:type="numbering" w:customStyle="1" w:styleId="WW8Num101">
    <w:name w:val="WW8Num101"/>
    <w:basedOn w:val="Semlista"/>
    <w:pPr>
      <w:numPr>
        <w:numId w:val="101"/>
      </w:numPr>
    </w:pPr>
  </w:style>
  <w:style w:type="numbering" w:customStyle="1" w:styleId="WW8Num102">
    <w:name w:val="WW8Num102"/>
    <w:basedOn w:val="Semlista"/>
    <w:pPr>
      <w:numPr>
        <w:numId w:val="102"/>
      </w:numPr>
    </w:pPr>
  </w:style>
  <w:style w:type="numbering" w:customStyle="1" w:styleId="WW8Num103">
    <w:name w:val="WW8Num103"/>
    <w:basedOn w:val="Semlista"/>
    <w:pPr>
      <w:numPr>
        <w:numId w:val="103"/>
      </w:numPr>
    </w:pPr>
  </w:style>
  <w:style w:type="numbering" w:customStyle="1" w:styleId="WW8Num104">
    <w:name w:val="WW8Num104"/>
    <w:basedOn w:val="Semlista"/>
    <w:pPr>
      <w:numPr>
        <w:numId w:val="104"/>
      </w:numPr>
    </w:pPr>
  </w:style>
  <w:style w:type="numbering" w:customStyle="1" w:styleId="WW8Num105">
    <w:name w:val="WW8Num105"/>
    <w:basedOn w:val="Semlista"/>
    <w:pPr>
      <w:numPr>
        <w:numId w:val="105"/>
      </w:numPr>
    </w:pPr>
  </w:style>
  <w:style w:type="numbering" w:customStyle="1" w:styleId="WW8Num106">
    <w:name w:val="WW8Num106"/>
    <w:basedOn w:val="Semlista"/>
    <w:pPr>
      <w:numPr>
        <w:numId w:val="106"/>
      </w:numPr>
    </w:pPr>
  </w:style>
  <w:style w:type="numbering" w:customStyle="1" w:styleId="WW8Num107">
    <w:name w:val="WW8Num107"/>
    <w:basedOn w:val="Semlista"/>
    <w:pPr>
      <w:numPr>
        <w:numId w:val="107"/>
      </w:numPr>
    </w:pPr>
  </w:style>
  <w:style w:type="numbering" w:customStyle="1" w:styleId="WW8Num108">
    <w:name w:val="WW8Num108"/>
    <w:basedOn w:val="Semlista"/>
    <w:pPr>
      <w:numPr>
        <w:numId w:val="108"/>
      </w:numPr>
    </w:pPr>
  </w:style>
  <w:style w:type="numbering" w:customStyle="1" w:styleId="WW8Num109">
    <w:name w:val="WW8Num109"/>
    <w:basedOn w:val="Semlista"/>
    <w:pPr>
      <w:numPr>
        <w:numId w:val="109"/>
      </w:numPr>
    </w:pPr>
  </w:style>
  <w:style w:type="numbering" w:customStyle="1" w:styleId="WW8Num110">
    <w:name w:val="WW8Num110"/>
    <w:basedOn w:val="Semlista"/>
    <w:pPr>
      <w:numPr>
        <w:numId w:val="110"/>
      </w:numPr>
    </w:pPr>
  </w:style>
  <w:style w:type="numbering" w:customStyle="1" w:styleId="WW8Num111">
    <w:name w:val="WW8Num111"/>
    <w:basedOn w:val="Semlista"/>
    <w:pPr>
      <w:numPr>
        <w:numId w:val="111"/>
      </w:numPr>
    </w:pPr>
  </w:style>
  <w:style w:type="numbering" w:customStyle="1" w:styleId="WW8Num112">
    <w:name w:val="WW8Num112"/>
    <w:basedOn w:val="Semlista"/>
    <w:pPr>
      <w:numPr>
        <w:numId w:val="112"/>
      </w:numPr>
    </w:pPr>
  </w:style>
  <w:style w:type="numbering" w:customStyle="1" w:styleId="WW8Num113">
    <w:name w:val="WW8Num113"/>
    <w:basedOn w:val="Semlista"/>
    <w:pPr>
      <w:numPr>
        <w:numId w:val="113"/>
      </w:numPr>
    </w:pPr>
  </w:style>
  <w:style w:type="numbering" w:customStyle="1" w:styleId="WW8Num114">
    <w:name w:val="WW8Num114"/>
    <w:basedOn w:val="Semlista"/>
    <w:pPr>
      <w:numPr>
        <w:numId w:val="114"/>
      </w:numPr>
    </w:pPr>
  </w:style>
  <w:style w:type="numbering" w:customStyle="1" w:styleId="WW8Num115">
    <w:name w:val="WW8Num115"/>
    <w:basedOn w:val="Semlista"/>
    <w:pPr>
      <w:numPr>
        <w:numId w:val="115"/>
      </w:numPr>
    </w:pPr>
  </w:style>
  <w:style w:type="numbering" w:customStyle="1" w:styleId="WW8Num116">
    <w:name w:val="WW8Num116"/>
    <w:basedOn w:val="Semlista"/>
    <w:pPr>
      <w:numPr>
        <w:numId w:val="116"/>
      </w:numPr>
    </w:pPr>
  </w:style>
  <w:style w:type="numbering" w:customStyle="1" w:styleId="WW8Num117">
    <w:name w:val="WW8Num117"/>
    <w:basedOn w:val="Semlista"/>
    <w:pPr>
      <w:numPr>
        <w:numId w:val="117"/>
      </w:numPr>
    </w:pPr>
  </w:style>
  <w:style w:type="numbering" w:customStyle="1" w:styleId="WW8Num118">
    <w:name w:val="WW8Num118"/>
    <w:basedOn w:val="Semlista"/>
    <w:pPr>
      <w:numPr>
        <w:numId w:val="118"/>
      </w:numPr>
    </w:pPr>
  </w:style>
  <w:style w:type="numbering" w:customStyle="1" w:styleId="WW8Num119">
    <w:name w:val="WW8Num119"/>
    <w:basedOn w:val="Semlista"/>
    <w:pPr>
      <w:numPr>
        <w:numId w:val="119"/>
      </w:numPr>
    </w:pPr>
  </w:style>
  <w:style w:type="numbering" w:customStyle="1" w:styleId="WW8Num120">
    <w:name w:val="WW8Num120"/>
    <w:basedOn w:val="Semlista"/>
    <w:pPr>
      <w:numPr>
        <w:numId w:val="120"/>
      </w:numPr>
    </w:pPr>
  </w:style>
  <w:style w:type="numbering" w:customStyle="1" w:styleId="WW8Num121">
    <w:name w:val="WW8Num121"/>
    <w:basedOn w:val="Semlista"/>
    <w:pPr>
      <w:numPr>
        <w:numId w:val="121"/>
      </w:numPr>
    </w:pPr>
  </w:style>
  <w:style w:type="numbering" w:customStyle="1" w:styleId="WW8Num122">
    <w:name w:val="WW8Num122"/>
    <w:basedOn w:val="Semlista"/>
    <w:pPr>
      <w:numPr>
        <w:numId w:val="122"/>
      </w:numPr>
    </w:pPr>
  </w:style>
  <w:style w:type="numbering" w:customStyle="1" w:styleId="WW8Num123">
    <w:name w:val="WW8Num123"/>
    <w:basedOn w:val="Semlista"/>
    <w:pPr>
      <w:numPr>
        <w:numId w:val="123"/>
      </w:numPr>
    </w:pPr>
  </w:style>
  <w:style w:type="numbering" w:customStyle="1" w:styleId="WW8Num124">
    <w:name w:val="WW8Num124"/>
    <w:basedOn w:val="Semlista"/>
    <w:pPr>
      <w:numPr>
        <w:numId w:val="124"/>
      </w:numPr>
    </w:pPr>
  </w:style>
  <w:style w:type="numbering" w:customStyle="1" w:styleId="WW8Num125">
    <w:name w:val="WW8Num125"/>
    <w:basedOn w:val="Semlista"/>
    <w:pPr>
      <w:numPr>
        <w:numId w:val="125"/>
      </w:numPr>
    </w:pPr>
  </w:style>
  <w:style w:type="numbering" w:customStyle="1" w:styleId="WW8Num126">
    <w:name w:val="WW8Num126"/>
    <w:basedOn w:val="Semlista"/>
    <w:pPr>
      <w:numPr>
        <w:numId w:val="126"/>
      </w:numPr>
    </w:pPr>
  </w:style>
  <w:style w:type="numbering" w:customStyle="1" w:styleId="WW8Num127">
    <w:name w:val="WW8Num127"/>
    <w:basedOn w:val="Semlista"/>
    <w:pPr>
      <w:numPr>
        <w:numId w:val="127"/>
      </w:numPr>
    </w:pPr>
  </w:style>
  <w:style w:type="numbering" w:customStyle="1" w:styleId="WW8Num128">
    <w:name w:val="WW8Num128"/>
    <w:basedOn w:val="Semlista"/>
    <w:pPr>
      <w:numPr>
        <w:numId w:val="128"/>
      </w:numPr>
    </w:pPr>
  </w:style>
  <w:style w:type="numbering" w:customStyle="1" w:styleId="WW8Num129">
    <w:name w:val="WW8Num129"/>
    <w:basedOn w:val="Semlista"/>
    <w:pPr>
      <w:numPr>
        <w:numId w:val="129"/>
      </w:numPr>
    </w:pPr>
  </w:style>
  <w:style w:type="numbering" w:customStyle="1" w:styleId="WW8Num130">
    <w:name w:val="WW8Num130"/>
    <w:basedOn w:val="Semlista"/>
    <w:pPr>
      <w:numPr>
        <w:numId w:val="130"/>
      </w:numPr>
    </w:pPr>
  </w:style>
  <w:style w:type="numbering" w:customStyle="1" w:styleId="WW8Num131">
    <w:name w:val="WW8Num131"/>
    <w:basedOn w:val="Semlista"/>
    <w:pPr>
      <w:numPr>
        <w:numId w:val="131"/>
      </w:numPr>
    </w:pPr>
  </w:style>
  <w:style w:type="numbering" w:customStyle="1" w:styleId="WW8Num132">
    <w:name w:val="WW8Num132"/>
    <w:basedOn w:val="Semlista"/>
    <w:pPr>
      <w:numPr>
        <w:numId w:val="132"/>
      </w:numPr>
    </w:pPr>
  </w:style>
  <w:style w:type="numbering" w:customStyle="1" w:styleId="WW8Num133">
    <w:name w:val="WW8Num133"/>
    <w:basedOn w:val="Semlista"/>
    <w:pPr>
      <w:numPr>
        <w:numId w:val="133"/>
      </w:numPr>
    </w:pPr>
  </w:style>
  <w:style w:type="numbering" w:customStyle="1" w:styleId="WW8Num134">
    <w:name w:val="WW8Num134"/>
    <w:basedOn w:val="Semlista"/>
    <w:pPr>
      <w:numPr>
        <w:numId w:val="134"/>
      </w:numPr>
    </w:pPr>
  </w:style>
  <w:style w:type="numbering" w:customStyle="1" w:styleId="WW8Num135">
    <w:name w:val="WW8Num135"/>
    <w:basedOn w:val="Semlista"/>
    <w:pPr>
      <w:numPr>
        <w:numId w:val="135"/>
      </w:numPr>
    </w:pPr>
  </w:style>
  <w:style w:type="numbering" w:customStyle="1" w:styleId="WW8Num136">
    <w:name w:val="WW8Num136"/>
    <w:basedOn w:val="Semlista"/>
    <w:pPr>
      <w:numPr>
        <w:numId w:val="136"/>
      </w:numPr>
    </w:pPr>
  </w:style>
  <w:style w:type="numbering" w:customStyle="1" w:styleId="WW8Num137">
    <w:name w:val="WW8Num137"/>
    <w:basedOn w:val="Semlista"/>
    <w:pPr>
      <w:numPr>
        <w:numId w:val="137"/>
      </w:numPr>
    </w:pPr>
  </w:style>
  <w:style w:type="numbering" w:customStyle="1" w:styleId="WW8Num138">
    <w:name w:val="WW8Num138"/>
    <w:basedOn w:val="Semlista"/>
    <w:pPr>
      <w:numPr>
        <w:numId w:val="138"/>
      </w:numPr>
    </w:pPr>
  </w:style>
  <w:style w:type="numbering" w:customStyle="1" w:styleId="WW8Num139">
    <w:name w:val="WW8Num139"/>
    <w:basedOn w:val="Semlista"/>
    <w:pPr>
      <w:numPr>
        <w:numId w:val="139"/>
      </w:numPr>
    </w:pPr>
  </w:style>
  <w:style w:type="numbering" w:customStyle="1" w:styleId="WW8Num140">
    <w:name w:val="WW8Num140"/>
    <w:basedOn w:val="Semlista"/>
    <w:pPr>
      <w:numPr>
        <w:numId w:val="140"/>
      </w:numPr>
    </w:pPr>
  </w:style>
  <w:style w:type="numbering" w:customStyle="1" w:styleId="WW8Num141">
    <w:name w:val="WW8Num141"/>
    <w:basedOn w:val="Semlista"/>
    <w:pPr>
      <w:numPr>
        <w:numId w:val="141"/>
      </w:numPr>
    </w:pPr>
  </w:style>
  <w:style w:type="numbering" w:customStyle="1" w:styleId="WW8Num142">
    <w:name w:val="WW8Num142"/>
    <w:basedOn w:val="Semlista"/>
    <w:pPr>
      <w:numPr>
        <w:numId w:val="142"/>
      </w:numPr>
    </w:pPr>
  </w:style>
  <w:style w:type="numbering" w:customStyle="1" w:styleId="WW8Num143">
    <w:name w:val="WW8Num143"/>
    <w:basedOn w:val="Semlista"/>
    <w:pPr>
      <w:numPr>
        <w:numId w:val="143"/>
      </w:numPr>
    </w:pPr>
  </w:style>
  <w:style w:type="numbering" w:customStyle="1" w:styleId="WW8Num144">
    <w:name w:val="WW8Num144"/>
    <w:basedOn w:val="Semlista"/>
    <w:pPr>
      <w:numPr>
        <w:numId w:val="144"/>
      </w:numPr>
    </w:pPr>
  </w:style>
  <w:style w:type="numbering" w:customStyle="1" w:styleId="WW8Num145">
    <w:name w:val="WW8Num145"/>
    <w:basedOn w:val="Semlista"/>
    <w:pPr>
      <w:numPr>
        <w:numId w:val="145"/>
      </w:numPr>
    </w:pPr>
  </w:style>
  <w:style w:type="numbering" w:customStyle="1" w:styleId="WW8Num146">
    <w:name w:val="WW8Num146"/>
    <w:basedOn w:val="Semlista"/>
    <w:pPr>
      <w:numPr>
        <w:numId w:val="146"/>
      </w:numPr>
    </w:pPr>
  </w:style>
  <w:style w:type="numbering" w:customStyle="1" w:styleId="WW8Num147">
    <w:name w:val="WW8Num147"/>
    <w:basedOn w:val="Semlista"/>
    <w:pPr>
      <w:numPr>
        <w:numId w:val="147"/>
      </w:numPr>
    </w:pPr>
  </w:style>
  <w:style w:type="numbering" w:customStyle="1" w:styleId="WW8Num148">
    <w:name w:val="WW8Num148"/>
    <w:basedOn w:val="Semlista"/>
    <w:pPr>
      <w:numPr>
        <w:numId w:val="148"/>
      </w:numPr>
    </w:pPr>
  </w:style>
  <w:style w:type="numbering" w:customStyle="1" w:styleId="WW8Num149">
    <w:name w:val="WW8Num149"/>
    <w:basedOn w:val="Semlista"/>
    <w:pPr>
      <w:numPr>
        <w:numId w:val="149"/>
      </w:numPr>
    </w:pPr>
  </w:style>
  <w:style w:type="numbering" w:customStyle="1" w:styleId="WW8Num150">
    <w:name w:val="WW8Num150"/>
    <w:basedOn w:val="Semlista"/>
    <w:pPr>
      <w:numPr>
        <w:numId w:val="150"/>
      </w:numPr>
    </w:pPr>
  </w:style>
  <w:style w:type="numbering" w:customStyle="1" w:styleId="WW8Num151">
    <w:name w:val="WW8Num151"/>
    <w:basedOn w:val="Semlista"/>
    <w:pPr>
      <w:numPr>
        <w:numId w:val="151"/>
      </w:numPr>
    </w:pPr>
  </w:style>
  <w:style w:type="numbering" w:customStyle="1" w:styleId="WW8Num152">
    <w:name w:val="WW8Num152"/>
    <w:basedOn w:val="Semlista"/>
    <w:pPr>
      <w:numPr>
        <w:numId w:val="152"/>
      </w:numPr>
    </w:pPr>
  </w:style>
  <w:style w:type="numbering" w:customStyle="1" w:styleId="WW8Num153">
    <w:name w:val="WW8Num153"/>
    <w:basedOn w:val="Semlista"/>
    <w:pPr>
      <w:numPr>
        <w:numId w:val="153"/>
      </w:numPr>
    </w:pPr>
  </w:style>
  <w:style w:type="numbering" w:customStyle="1" w:styleId="WW8Num154">
    <w:name w:val="WW8Num154"/>
    <w:basedOn w:val="Semlista"/>
    <w:pPr>
      <w:numPr>
        <w:numId w:val="154"/>
      </w:numPr>
    </w:pPr>
  </w:style>
  <w:style w:type="numbering" w:customStyle="1" w:styleId="WW8Num155">
    <w:name w:val="WW8Num155"/>
    <w:basedOn w:val="Semlista"/>
    <w:pPr>
      <w:numPr>
        <w:numId w:val="155"/>
      </w:numPr>
    </w:pPr>
  </w:style>
  <w:style w:type="paragraph" w:styleId="Textodebalo">
    <w:name w:val="Balloon Text"/>
    <w:basedOn w:val="Normal"/>
    <w:link w:val="TextodebaloChar"/>
    <w:uiPriority w:val="99"/>
    <w:semiHidden/>
    <w:unhideWhenUsed/>
    <w:rsid w:val="0073036D"/>
    <w:rPr>
      <w:rFonts w:ascii="Tahoma" w:hAnsi="Tahoma"/>
      <w:sz w:val="16"/>
      <w:szCs w:val="16"/>
    </w:rPr>
  </w:style>
  <w:style w:type="character" w:customStyle="1" w:styleId="TextodebaloChar">
    <w:name w:val="Texto de balão Char"/>
    <w:link w:val="Textodebalo"/>
    <w:uiPriority w:val="99"/>
    <w:semiHidden/>
    <w:rsid w:val="0073036D"/>
    <w:rPr>
      <w:rFonts w:ascii="Tahoma" w:hAnsi="Tahoma"/>
      <w:sz w:val="16"/>
      <w:szCs w:val="16"/>
    </w:rPr>
  </w:style>
  <w:style w:type="paragraph" w:styleId="NormalWeb">
    <w:name w:val="Normal (Web)"/>
    <w:basedOn w:val="Normal"/>
    <w:uiPriority w:val="99"/>
    <w:semiHidden/>
    <w:unhideWhenUsed/>
    <w:rsid w:val="00004D2B"/>
    <w:pPr>
      <w:widowControl/>
      <w:suppressAutoHyphens w:val="0"/>
      <w:autoSpaceDN/>
      <w:spacing w:before="100" w:beforeAutospacing="1" w:after="100" w:afterAutospacing="1"/>
      <w:textAlignment w:val="auto"/>
    </w:pPr>
    <w:rPr>
      <w:rFonts w:eastAsia="Times New Roman" w:cs="Times New Roman"/>
      <w:kern w:val="0"/>
      <w:lang w:bidi="ar-SA"/>
    </w:rPr>
  </w:style>
  <w:style w:type="character" w:customStyle="1" w:styleId="shorttext">
    <w:name w:val="short_text"/>
    <w:rsid w:val="0086441E"/>
  </w:style>
  <w:style w:type="character" w:customStyle="1" w:styleId="hps">
    <w:name w:val="hps"/>
    <w:rsid w:val="0086441E"/>
  </w:style>
  <w:style w:type="character" w:styleId="Refdecomentrio">
    <w:name w:val="annotation reference"/>
    <w:uiPriority w:val="99"/>
    <w:semiHidden/>
    <w:unhideWhenUsed/>
    <w:rsid w:val="00E61CB8"/>
    <w:rPr>
      <w:sz w:val="16"/>
      <w:szCs w:val="16"/>
    </w:rPr>
  </w:style>
  <w:style w:type="paragraph" w:styleId="Textodecomentrio">
    <w:name w:val="annotation text"/>
    <w:basedOn w:val="Normal"/>
    <w:link w:val="TextodecomentrioChar"/>
    <w:uiPriority w:val="99"/>
    <w:semiHidden/>
    <w:unhideWhenUsed/>
    <w:rsid w:val="00E61CB8"/>
    <w:rPr>
      <w:sz w:val="20"/>
      <w:szCs w:val="20"/>
    </w:rPr>
  </w:style>
  <w:style w:type="character" w:customStyle="1" w:styleId="TextodecomentrioChar">
    <w:name w:val="Texto de comentário Char"/>
    <w:link w:val="Textodecomentrio"/>
    <w:uiPriority w:val="99"/>
    <w:semiHidden/>
    <w:rsid w:val="00E61CB8"/>
    <w:rPr>
      <w:kern w:val="3"/>
      <w:lang w:bidi="pt-BR"/>
    </w:rPr>
  </w:style>
  <w:style w:type="paragraph" w:styleId="Assuntodocomentrio">
    <w:name w:val="annotation subject"/>
    <w:basedOn w:val="Textodecomentrio"/>
    <w:next w:val="Textodecomentrio"/>
    <w:link w:val="AssuntodocomentrioChar"/>
    <w:uiPriority w:val="99"/>
    <w:semiHidden/>
    <w:unhideWhenUsed/>
    <w:rsid w:val="00E61CB8"/>
    <w:rPr>
      <w:b/>
      <w:bCs/>
    </w:rPr>
  </w:style>
  <w:style w:type="character" w:customStyle="1" w:styleId="AssuntodocomentrioChar">
    <w:name w:val="Assunto do comentário Char"/>
    <w:link w:val="Assuntodocomentrio"/>
    <w:uiPriority w:val="99"/>
    <w:semiHidden/>
    <w:rsid w:val="00E61CB8"/>
    <w:rPr>
      <w:b/>
      <w:bCs/>
      <w:kern w:val="3"/>
      <w:lang w:bidi="pt-BR"/>
    </w:rPr>
  </w:style>
  <w:style w:type="table" w:styleId="Tabelacomgrade">
    <w:name w:val="Table Grid"/>
    <w:basedOn w:val="Tabelanormal"/>
    <w:uiPriority w:val="59"/>
    <w:rsid w:val="00E5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36DB"/>
    <w:rPr>
      <w:color w:val="0000FF"/>
      <w:u w:val="single"/>
    </w:rPr>
  </w:style>
  <w:style w:type="character" w:styleId="nfaseSutil">
    <w:name w:val="Subtle Emphasis"/>
    <w:uiPriority w:val="19"/>
    <w:qFormat/>
    <w:rsid w:val="00DE19D7"/>
    <w:rPr>
      <w:i/>
      <w:iCs/>
      <w:color w:val="808080"/>
    </w:rPr>
  </w:style>
  <w:style w:type="character" w:customStyle="1" w:styleId="CabealhoChar">
    <w:name w:val="Cabeçalho Char"/>
    <w:link w:val="Cabealho"/>
    <w:uiPriority w:val="99"/>
    <w:rsid w:val="00995827"/>
    <w:rPr>
      <w:rFonts w:eastAsia="Times New Roman" w:cs="Times New Roman"/>
      <w:kern w:val="3"/>
      <w:lang w:bidi="pt-BR"/>
    </w:rPr>
  </w:style>
  <w:style w:type="character" w:customStyle="1" w:styleId="RodapChar">
    <w:name w:val="Rodapé Char"/>
    <w:link w:val="Rodap"/>
    <w:uiPriority w:val="99"/>
    <w:rsid w:val="00995827"/>
    <w:rPr>
      <w:rFonts w:eastAsia="Times New Roman" w:cs="Times New Roman"/>
      <w:kern w:val="3"/>
      <w:lang w:bidi="pt-BR"/>
    </w:rPr>
  </w:style>
  <w:style w:type="paragraph" w:styleId="PargrafodaLista">
    <w:name w:val="List Paragraph"/>
    <w:aliases w:val="Texto em Bullets"/>
    <w:basedOn w:val="Normal"/>
    <w:uiPriority w:val="34"/>
    <w:qFormat/>
    <w:rsid w:val="003C5A5E"/>
    <w:pPr>
      <w:widowControl/>
      <w:suppressAutoHyphens w:val="0"/>
      <w:autoSpaceDN/>
      <w:spacing w:after="200" w:line="276" w:lineRule="auto"/>
      <w:ind w:left="720"/>
      <w:contextualSpacing/>
      <w:textAlignment w:val="auto"/>
    </w:pPr>
    <w:rPr>
      <w:rFonts w:ascii="Arial" w:eastAsia="Calibri" w:hAnsi="Arial" w:cs="Times New Roman"/>
      <w:kern w:val="0"/>
      <w:sz w:val="22"/>
      <w:szCs w:val="22"/>
      <w:lang w:eastAsia="en-US" w:bidi="ar-SA"/>
    </w:rPr>
  </w:style>
  <w:style w:type="paragraph" w:styleId="Corpodetexto">
    <w:name w:val="Body Text"/>
    <w:basedOn w:val="Normal"/>
    <w:link w:val="CorpodetextoChar"/>
    <w:uiPriority w:val="99"/>
    <w:semiHidden/>
    <w:unhideWhenUsed/>
    <w:rsid w:val="006C1C6A"/>
    <w:pPr>
      <w:spacing w:after="120"/>
    </w:pPr>
  </w:style>
  <w:style w:type="character" w:customStyle="1" w:styleId="CorpodetextoChar">
    <w:name w:val="Corpo de texto Char"/>
    <w:link w:val="Corpodetexto"/>
    <w:uiPriority w:val="99"/>
    <w:semiHidden/>
    <w:rsid w:val="006C1C6A"/>
    <w:rPr>
      <w:kern w:val="3"/>
      <w:sz w:val="24"/>
      <w:szCs w:val="24"/>
      <w:lang w:bidi="pt-BR"/>
    </w:rPr>
  </w:style>
  <w:style w:type="paragraph" w:customStyle="1" w:styleId="Negrito14">
    <w:name w:val="Negrito14"/>
    <w:basedOn w:val="Normal"/>
    <w:next w:val="Normal"/>
    <w:rsid w:val="00D41877"/>
    <w:pPr>
      <w:widowControl/>
      <w:tabs>
        <w:tab w:val="left" w:pos="426"/>
      </w:tabs>
      <w:suppressAutoHyphens w:val="0"/>
      <w:autoSpaceDN/>
      <w:jc w:val="both"/>
      <w:textAlignment w:val="auto"/>
    </w:pPr>
    <w:rPr>
      <w:rFonts w:ascii="Arial" w:eastAsia="Times New Roman" w:hAnsi="Arial" w:cs="Times New Roman"/>
      <w:b/>
      <w:kern w:val="0"/>
      <w:sz w:val="28"/>
      <w:szCs w:val="20"/>
      <w:lang w:bidi="ar-SA"/>
    </w:rPr>
  </w:style>
  <w:style w:type="paragraph" w:customStyle="1" w:styleId="Ttulo11">
    <w:name w:val="Título 11"/>
    <w:basedOn w:val="Normal"/>
    <w:rsid w:val="00D41877"/>
    <w:pPr>
      <w:suppressAutoHyphens w:val="0"/>
      <w:autoSpaceDN/>
      <w:jc w:val="both"/>
      <w:textAlignment w:val="auto"/>
    </w:pPr>
    <w:rPr>
      <w:rFonts w:ascii="Arial" w:eastAsia="Times New Roman" w:hAnsi="Arial" w:cs="Times New Roman"/>
      <w:b/>
      <w:snapToGrid w:val="0"/>
      <w:kern w:val="0"/>
      <w:sz w:val="22"/>
      <w:szCs w:val="20"/>
      <w:lang w:bidi="ar-SA"/>
    </w:rPr>
  </w:style>
  <w:style w:type="paragraph" w:customStyle="1" w:styleId="Parag075">
    <w:name w:val="Parag075"/>
    <w:basedOn w:val="Normal"/>
    <w:next w:val="Normal"/>
    <w:rsid w:val="00FA6958"/>
    <w:pPr>
      <w:widowControl/>
      <w:tabs>
        <w:tab w:val="left" w:pos="993"/>
      </w:tabs>
      <w:suppressAutoHyphens w:val="0"/>
      <w:autoSpaceDN/>
      <w:ind w:left="426"/>
      <w:jc w:val="both"/>
      <w:textAlignment w:val="auto"/>
    </w:pPr>
    <w:rPr>
      <w:rFonts w:ascii="Arial" w:eastAsia="Times New Roman" w:hAnsi="Arial" w:cs="Times New Roman"/>
      <w:caps/>
      <w:kern w:val="0"/>
      <w:szCs w:val="20"/>
      <w:lang w:bidi="ar-SA"/>
    </w:rPr>
  </w:style>
  <w:style w:type="paragraph" w:customStyle="1" w:styleId="Corpodetexto21">
    <w:name w:val="Corpo de texto 21"/>
    <w:basedOn w:val="Normal"/>
    <w:rsid w:val="00FA6958"/>
    <w:pPr>
      <w:suppressAutoHyphens w:val="0"/>
      <w:autoSpaceDN/>
      <w:jc w:val="both"/>
      <w:textAlignment w:val="auto"/>
    </w:pPr>
    <w:rPr>
      <w:rFonts w:ascii="Arial" w:eastAsia="Times New Roman" w:hAnsi="Arial" w:cs="Times New Roman"/>
      <w:kern w:val="0"/>
      <w:sz w:val="22"/>
      <w:szCs w:val="20"/>
      <w:lang w:bidi="ar-SA"/>
    </w:rPr>
  </w:style>
  <w:style w:type="character" w:styleId="Forte">
    <w:name w:val="Strong"/>
    <w:basedOn w:val="Fontepargpadro"/>
    <w:uiPriority w:val="22"/>
    <w:qFormat/>
    <w:rsid w:val="00BA7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1900">
      <w:bodyDiv w:val="1"/>
      <w:marLeft w:val="0"/>
      <w:marRight w:val="0"/>
      <w:marTop w:val="0"/>
      <w:marBottom w:val="0"/>
      <w:divBdr>
        <w:top w:val="none" w:sz="0" w:space="0" w:color="auto"/>
        <w:left w:val="none" w:sz="0" w:space="0" w:color="auto"/>
        <w:bottom w:val="none" w:sz="0" w:space="0" w:color="auto"/>
        <w:right w:val="none" w:sz="0" w:space="0" w:color="auto"/>
      </w:divBdr>
    </w:div>
    <w:div w:id="172306529">
      <w:bodyDiv w:val="1"/>
      <w:marLeft w:val="0"/>
      <w:marRight w:val="0"/>
      <w:marTop w:val="0"/>
      <w:marBottom w:val="0"/>
      <w:divBdr>
        <w:top w:val="none" w:sz="0" w:space="0" w:color="auto"/>
        <w:left w:val="none" w:sz="0" w:space="0" w:color="auto"/>
        <w:bottom w:val="none" w:sz="0" w:space="0" w:color="auto"/>
        <w:right w:val="none" w:sz="0" w:space="0" w:color="auto"/>
      </w:divBdr>
    </w:div>
    <w:div w:id="237978774">
      <w:bodyDiv w:val="1"/>
      <w:marLeft w:val="0"/>
      <w:marRight w:val="0"/>
      <w:marTop w:val="0"/>
      <w:marBottom w:val="0"/>
      <w:divBdr>
        <w:top w:val="none" w:sz="0" w:space="0" w:color="auto"/>
        <w:left w:val="none" w:sz="0" w:space="0" w:color="auto"/>
        <w:bottom w:val="none" w:sz="0" w:space="0" w:color="auto"/>
        <w:right w:val="none" w:sz="0" w:space="0" w:color="auto"/>
      </w:divBdr>
    </w:div>
    <w:div w:id="257835380">
      <w:bodyDiv w:val="1"/>
      <w:marLeft w:val="0"/>
      <w:marRight w:val="0"/>
      <w:marTop w:val="0"/>
      <w:marBottom w:val="0"/>
      <w:divBdr>
        <w:top w:val="none" w:sz="0" w:space="0" w:color="auto"/>
        <w:left w:val="none" w:sz="0" w:space="0" w:color="auto"/>
        <w:bottom w:val="none" w:sz="0" w:space="0" w:color="auto"/>
        <w:right w:val="none" w:sz="0" w:space="0" w:color="auto"/>
      </w:divBdr>
    </w:div>
    <w:div w:id="299696761">
      <w:bodyDiv w:val="1"/>
      <w:marLeft w:val="0"/>
      <w:marRight w:val="0"/>
      <w:marTop w:val="0"/>
      <w:marBottom w:val="0"/>
      <w:divBdr>
        <w:top w:val="none" w:sz="0" w:space="0" w:color="auto"/>
        <w:left w:val="none" w:sz="0" w:space="0" w:color="auto"/>
        <w:bottom w:val="none" w:sz="0" w:space="0" w:color="auto"/>
        <w:right w:val="none" w:sz="0" w:space="0" w:color="auto"/>
      </w:divBdr>
    </w:div>
    <w:div w:id="1000154215">
      <w:bodyDiv w:val="1"/>
      <w:marLeft w:val="0"/>
      <w:marRight w:val="0"/>
      <w:marTop w:val="0"/>
      <w:marBottom w:val="0"/>
      <w:divBdr>
        <w:top w:val="none" w:sz="0" w:space="0" w:color="auto"/>
        <w:left w:val="none" w:sz="0" w:space="0" w:color="auto"/>
        <w:bottom w:val="none" w:sz="0" w:space="0" w:color="auto"/>
        <w:right w:val="none" w:sz="0" w:space="0" w:color="auto"/>
      </w:divBdr>
    </w:div>
    <w:div w:id="1127163721">
      <w:bodyDiv w:val="1"/>
      <w:marLeft w:val="0"/>
      <w:marRight w:val="0"/>
      <w:marTop w:val="0"/>
      <w:marBottom w:val="0"/>
      <w:divBdr>
        <w:top w:val="none" w:sz="0" w:space="0" w:color="auto"/>
        <w:left w:val="none" w:sz="0" w:space="0" w:color="auto"/>
        <w:bottom w:val="none" w:sz="0" w:space="0" w:color="auto"/>
        <w:right w:val="none" w:sz="0" w:space="0" w:color="auto"/>
      </w:divBdr>
    </w:div>
    <w:div w:id="1270577435">
      <w:bodyDiv w:val="1"/>
      <w:marLeft w:val="0"/>
      <w:marRight w:val="0"/>
      <w:marTop w:val="0"/>
      <w:marBottom w:val="0"/>
      <w:divBdr>
        <w:top w:val="none" w:sz="0" w:space="0" w:color="auto"/>
        <w:left w:val="none" w:sz="0" w:space="0" w:color="auto"/>
        <w:bottom w:val="none" w:sz="0" w:space="0" w:color="auto"/>
        <w:right w:val="none" w:sz="0" w:space="0" w:color="auto"/>
      </w:divBdr>
    </w:div>
    <w:div w:id="1270700062">
      <w:bodyDiv w:val="1"/>
      <w:marLeft w:val="0"/>
      <w:marRight w:val="0"/>
      <w:marTop w:val="0"/>
      <w:marBottom w:val="0"/>
      <w:divBdr>
        <w:top w:val="none" w:sz="0" w:space="0" w:color="auto"/>
        <w:left w:val="none" w:sz="0" w:space="0" w:color="auto"/>
        <w:bottom w:val="none" w:sz="0" w:space="0" w:color="auto"/>
        <w:right w:val="none" w:sz="0" w:space="0" w:color="auto"/>
      </w:divBdr>
    </w:div>
    <w:div w:id="1392148369">
      <w:bodyDiv w:val="1"/>
      <w:marLeft w:val="0"/>
      <w:marRight w:val="0"/>
      <w:marTop w:val="0"/>
      <w:marBottom w:val="0"/>
      <w:divBdr>
        <w:top w:val="none" w:sz="0" w:space="0" w:color="auto"/>
        <w:left w:val="none" w:sz="0" w:space="0" w:color="auto"/>
        <w:bottom w:val="none" w:sz="0" w:space="0" w:color="auto"/>
        <w:right w:val="none" w:sz="0" w:space="0" w:color="auto"/>
      </w:divBdr>
    </w:div>
    <w:div w:id="1467044707">
      <w:bodyDiv w:val="1"/>
      <w:marLeft w:val="0"/>
      <w:marRight w:val="0"/>
      <w:marTop w:val="0"/>
      <w:marBottom w:val="0"/>
      <w:divBdr>
        <w:top w:val="none" w:sz="0" w:space="0" w:color="auto"/>
        <w:left w:val="none" w:sz="0" w:space="0" w:color="auto"/>
        <w:bottom w:val="none" w:sz="0" w:space="0" w:color="auto"/>
        <w:right w:val="none" w:sz="0" w:space="0" w:color="auto"/>
      </w:divBdr>
    </w:div>
    <w:div w:id="1579554059">
      <w:bodyDiv w:val="1"/>
      <w:marLeft w:val="0"/>
      <w:marRight w:val="0"/>
      <w:marTop w:val="0"/>
      <w:marBottom w:val="0"/>
      <w:divBdr>
        <w:top w:val="none" w:sz="0" w:space="0" w:color="auto"/>
        <w:left w:val="none" w:sz="0" w:space="0" w:color="auto"/>
        <w:bottom w:val="none" w:sz="0" w:space="0" w:color="auto"/>
        <w:right w:val="none" w:sz="0" w:space="0" w:color="auto"/>
      </w:divBdr>
    </w:div>
    <w:div w:id="1752700101">
      <w:bodyDiv w:val="1"/>
      <w:marLeft w:val="0"/>
      <w:marRight w:val="0"/>
      <w:marTop w:val="0"/>
      <w:marBottom w:val="0"/>
      <w:divBdr>
        <w:top w:val="none" w:sz="0" w:space="0" w:color="auto"/>
        <w:left w:val="none" w:sz="0" w:space="0" w:color="auto"/>
        <w:bottom w:val="none" w:sz="0" w:space="0" w:color="auto"/>
        <w:right w:val="none" w:sz="0" w:space="0" w:color="auto"/>
      </w:divBdr>
      <w:divsChild>
        <w:div w:id="1070157509">
          <w:marLeft w:val="547"/>
          <w:marRight w:val="0"/>
          <w:marTop w:val="0"/>
          <w:marBottom w:val="0"/>
          <w:divBdr>
            <w:top w:val="none" w:sz="0" w:space="0" w:color="auto"/>
            <w:left w:val="none" w:sz="0" w:space="0" w:color="auto"/>
            <w:bottom w:val="none" w:sz="0" w:space="0" w:color="auto"/>
            <w:right w:val="none" w:sz="0" w:space="0" w:color="auto"/>
          </w:divBdr>
        </w:div>
      </w:divsChild>
    </w:div>
    <w:div w:id="1847281731">
      <w:bodyDiv w:val="1"/>
      <w:marLeft w:val="0"/>
      <w:marRight w:val="0"/>
      <w:marTop w:val="0"/>
      <w:marBottom w:val="0"/>
      <w:divBdr>
        <w:top w:val="none" w:sz="0" w:space="0" w:color="auto"/>
        <w:left w:val="none" w:sz="0" w:space="0" w:color="auto"/>
        <w:bottom w:val="none" w:sz="0" w:space="0" w:color="auto"/>
        <w:right w:val="none" w:sz="0" w:space="0" w:color="auto"/>
      </w:divBdr>
      <w:divsChild>
        <w:div w:id="1417939508">
          <w:marLeft w:val="0"/>
          <w:marRight w:val="0"/>
          <w:marTop w:val="0"/>
          <w:marBottom w:val="0"/>
          <w:divBdr>
            <w:top w:val="none" w:sz="0" w:space="0" w:color="auto"/>
            <w:left w:val="none" w:sz="0" w:space="0" w:color="auto"/>
            <w:bottom w:val="none" w:sz="0" w:space="0" w:color="auto"/>
            <w:right w:val="none" w:sz="0" w:space="0" w:color="auto"/>
          </w:divBdr>
        </w:div>
        <w:div w:id="63719478">
          <w:marLeft w:val="0"/>
          <w:marRight w:val="0"/>
          <w:marTop w:val="0"/>
          <w:marBottom w:val="0"/>
          <w:divBdr>
            <w:top w:val="none" w:sz="0" w:space="0" w:color="auto"/>
            <w:left w:val="none" w:sz="0" w:space="0" w:color="auto"/>
            <w:bottom w:val="none" w:sz="0" w:space="0" w:color="auto"/>
            <w:right w:val="none" w:sz="0" w:space="0" w:color="auto"/>
          </w:divBdr>
        </w:div>
        <w:div w:id="1255094939">
          <w:marLeft w:val="0"/>
          <w:marRight w:val="0"/>
          <w:marTop w:val="0"/>
          <w:marBottom w:val="0"/>
          <w:divBdr>
            <w:top w:val="none" w:sz="0" w:space="0" w:color="auto"/>
            <w:left w:val="none" w:sz="0" w:space="0" w:color="auto"/>
            <w:bottom w:val="none" w:sz="0" w:space="0" w:color="auto"/>
            <w:right w:val="none" w:sz="0" w:space="0" w:color="auto"/>
          </w:divBdr>
        </w:div>
        <w:div w:id="1890678793">
          <w:marLeft w:val="0"/>
          <w:marRight w:val="0"/>
          <w:marTop w:val="0"/>
          <w:marBottom w:val="0"/>
          <w:divBdr>
            <w:top w:val="none" w:sz="0" w:space="0" w:color="auto"/>
            <w:left w:val="none" w:sz="0" w:space="0" w:color="auto"/>
            <w:bottom w:val="none" w:sz="0" w:space="0" w:color="auto"/>
            <w:right w:val="none" w:sz="0" w:space="0" w:color="auto"/>
          </w:divBdr>
        </w:div>
        <w:div w:id="750202534">
          <w:marLeft w:val="0"/>
          <w:marRight w:val="0"/>
          <w:marTop w:val="0"/>
          <w:marBottom w:val="0"/>
          <w:divBdr>
            <w:top w:val="none" w:sz="0" w:space="0" w:color="auto"/>
            <w:left w:val="none" w:sz="0" w:space="0" w:color="auto"/>
            <w:bottom w:val="none" w:sz="0" w:space="0" w:color="auto"/>
            <w:right w:val="none" w:sz="0" w:space="0" w:color="auto"/>
          </w:divBdr>
        </w:div>
        <w:div w:id="824275083">
          <w:marLeft w:val="0"/>
          <w:marRight w:val="0"/>
          <w:marTop w:val="0"/>
          <w:marBottom w:val="0"/>
          <w:divBdr>
            <w:top w:val="none" w:sz="0" w:space="0" w:color="auto"/>
            <w:left w:val="none" w:sz="0" w:space="0" w:color="auto"/>
            <w:bottom w:val="none" w:sz="0" w:space="0" w:color="auto"/>
            <w:right w:val="none" w:sz="0" w:space="0" w:color="auto"/>
          </w:divBdr>
        </w:div>
        <w:div w:id="1065374109">
          <w:marLeft w:val="0"/>
          <w:marRight w:val="0"/>
          <w:marTop w:val="0"/>
          <w:marBottom w:val="0"/>
          <w:divBdr>
            <w:top w:val="none" w:sz="0" w:space="0" w:color="auto"/>
            <w:left w:val="none" w:sz="0" w:space="0" w:color="auto"/>
            <w:bottom w:val="none" w:sz="0" w:space="0" w:color="auto"/>
            <w:right w:val="none" w:sz="0" w:space="0" w:color="auto"/>
          </w:divBdr>
        </w:div>
        <w:div w:id="368073712">
          <w:marLeft w:val="0"/>
          <w:marRight w:val="0"/>
          <w:marTop w:val="0"/>
          <w:marBottom w:val="0"/>
          <w:divBdr>
            <w:top w:val="none" w:sz="0" w:space="0" w:color="auto"/>
            <w:left w:val="none" w:sz="0" w:space="0" w:color="auto"/>
            <w:bottom w:val="none" w:sz="0" w:space="0" w:color="auto"/>
            <w:right w:val="none" w:sz="0" w:space="0" w:color="auto"/>
          </w:divBdr>
        </w:div>
        <w:div w:id="564687633">
          <w:marLeft w:val="0"/>
          <w:marRight w:val="0"/>
          <w:marTop w:val="0"/>
          <w:marBottom w:val="0"/>
          <w:divBdr>
            <w:top w:val="none" w:sz="0" w:space="0" w:color="auto"/>
            <w:left w:val="none" w:sz="0" w:space="0" w:color="auto"/>
            <w:bottom w:val="none" w:sz="0" w:space="0" w:color="auto"/>
            <w:right w:val="none" w:sz="0" w:space="0" w:color="auto"/>
          </w:divBdr>
        </w:div>
        <w:div w:id="2002076741">
          <w:marLeft w:val="0"/>
          <w:marRight w:val="0"/>
          <w:marTop w:val="0"/>
          <w:marBottom w:val="0"/>
          <w:divBdr>
            <w:top w:val="none" w:sz="0" w:space="0" w:color="auto"/>
            <w:left w:val="none" w:sz="0" w:space="0" w:color="auto"/>
            <w:bottom w:val="none" w:sz="0" w:space="0" w:color="auto"/>
            <w:right w:val="none" w:sz="0" w:space="0" w:color="auto"/>
          </w:divBdr>
        </w:div>
        <w:div w:id="783310407">
          <w:marLeft w:val="0"/>
          <w:marRight w:val="0"/>
          <w:marTop w:val="0"/>
          <w:marBottom w:val="0"/>
          <w:divBdr>
            <w:top w:val="none" w:sz="0" w:space="0" w:color="auto"/>
            <w:left w:val="none" w:sz="0" w:space="0" w:color="auto"/>
            <w:bottom w:val="none" w:sz="0" w:space="0" w:color="auto"/>
            <w:right w:val="none" w:sz="0" w:space="0" w:color="auto"/>
          </w:divBdr>
        </w:div>
      </w:divsChild>
    </w:div>
    <w:div w:id="1989245741">
      <w:bodyDiv w:val="1"/>
      <w:marLeft w:val="0"/>
      <w:marRight w:val="0"/>
      <w:marTop w:val="0"/>
      <w:marBottom w:val="0"/>
      <w:divBdr>
        <w:top w:val="none" w:sz="0" w:space="0" w:color="auto"/>
        <w:left w:val="none" w:sz="0" w:space="0" w:color="auto"/>
        <w:bottom w:val="none" w:sz="0" w:space="0" w:color="auto"/>
        <w:right w:val="none" w:sz="0" w:space="0" w:color="auto"/>
      </w:divBdr>
    </w:div>
    <w:div w:id="213825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3F45E7-C60F-479C-AD0F-3AF1A6F8FBD4}"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pt-BR"/>
        </a:p>
      </dgm:t>
    </dgm:pt>
    <dgm:pt modelId="{85BEEFEE-A15A-4304-88BB-7B99C80A4286}">
      <dgm:prSet phldrT="[Texto]" custT="1"/>
      <dgm:spPr>
        <a:solidFill>
          <a:schemeClr val="tx2"/>
        </a:solidFill>
        <a:ln>
          <a:solidFill>
            <a:schemeClr val="tx2"/>
          </a:solidFill>
        </a:ln>
      </dgm:spPr>
      <dgm:t>
        <a:bodyPr/>
        <a:lstStyle/>
        <a:p>
          <a:r>
            <a:rPr lang="pt-BR" sz="1200" b="1"/>
            <a:t>IDENTIFICAR A NECESSIDADE DE DESLIGAMENTO</a:t>
          </a:r>
        </a:p>
      </dgm:t>
    </dgm:pt>
    <dgm:pt modelId="{5EF03EE2-B6F6-4E30-BB1B-F1662F989F8B}" type="parTrans" cxnId="{C449DF0A-0262-499E-BBE6-B50AD8D15A28}">
      <dgm:prSet/>
      <dgm:spPr/>
      <dgm:t>
        <a:bodyPr/>
        <a:lstStyle/>
        <a:p>
          <a:endParaRPr lang="pt-BR" sz="1400"/>
        </a:p>
      </dgm:t>
    </dgm:pt>
    <dgm:pt modelId="{C6D3AC8F-0925-47C1-87F3-FE08FEBBBB47}" type="sibTrans" cxnId="{C449DF0A-0262-499E-BBE6-B50AD8D15A28}">
      <dgm:prSet custT="1"/>
      <dgm:spPr/>
      <dgm:t>
        <a:bodyPr/>
        <a:lstStyle/>
        <a:p>
          <a:endParaRPr lang="pt-BR" sz="300"/>
        </a:p>
      </dgm:t>
    </dgm:pt>
    <dgm:pt modelId="{19C3FB35-A4B7-4388-AA83-3C9EEF169138}">
      <dgm:prSet phldrT="[Texto]" custT="1"/>
      <dgm:spPr>
        <a:solidFill>
          <a:schemeClr val="tx2"/>
        </a:solidFill>
        <a:ln>
          <a:solidFill>
            <a:schemeClr val="tx2"/>
          </a:solidFill>
        </a:ln>
      </dgm:spPr>
      <dgm:t>
        <a:bodyPr/>
        <a:lstStyle/>
        <a:p>
          <a:r>
            <a:rPr lang="pt-BR" sz="1200" b="1"/>
            <a:t>APROVAR O DESLIGAMENTO</a:t>
          </a:r>
        </a:p>
      </dgm:t>
    </dgm:pt>
    <dgm:pt modelId="{389DE245-239A-4B8E-88DF-59F8EC8BF597}" type="parTrans" cxnId="{D631EBDA-EF9C-4F1A-B99C-A99BA3E95A26}">
      <dgm:prSet/>
      <dgm:spPr/>
      <dgm:t>
        <a:bodyPr/>
        <a:lstStyle/>
        <a:p>
          <a:endParaRPr lang="pt-BR" sz="1400"/>
        </a:p>
      </dgm:t>
    </dgm:pt>
    <dgm:pt modelId="{FD19B8B1-DF5A-49A7-A887-1C4B7793DDF7}" type="sibTrans" cxnId="{D631EBDA-EF9C-4F1A-B99C-A99BA3E95A26}">
      <dgm:prSet custT="1"/>
      <dgm:spPr/>
      <dgm:t>
        <a:bodyPr/>
        <a:lstStyle/>
        <a:p>
          <a:endParaRPr lang="pt-BR" sz="300"/>
        </a:p>
      </dgm:t>
    </dgm:pt>
    <dgm:pt modelId="{2B627833-3A22-4E3F-8663-2E7D285890F0}">
      <dgm:prSet phldrT="[Texto]" custT="1"/>
      <dgm:spPr>
        <a:solidFill>
          <a:schemeClr val="tx2"/>
        </a:solidFill>
        <a:ln>
          <a:solidFill>
            <a:schemeClr val="tx2"/>
          </a:solidFill>
        </a:ln>
      </dgm:spPr>
      <dgm:t>
        <a:bodyPr/>
        <a:lstStyle/>
        <a:p>
          <a:r>
            <a:rPr lang="pt-BR" sz="1200" b="1"/>
            <a:t>SOLICITAR O DESLIGAMENTO</a:t>
          </a:r>
        </a:p>
      </dgm:t>
    </dgm:pt>
    <dgm:pt modelId="{1ACD1A07-B684-47F9-98CF-0589177355EC}" type="parTrans" cxnId="{08252CEB-B3B1-4797-9A6A-1F8227B3A238}">
      <dgm:prSet/>
      <dgm:spPr/>
      <dgm:t>
        <a:bodyPr/>
        <a:lstStyle/>
        <a:p>
          <a:endParaRPr lang="pt-BR" sz="1400"/>
        </a:p>
      </dgm:t>
    </dgm:pt>
    <dgm:pt modelId="{B7CF25A2-C93A-4020-8E65-428AEFC51349}" type="sibTrans" cxnId="{08252CEB-B3B1-4797-9A6A-1F8227B3A238}">
      <dgm:prSet custT="1"/>
      <dgm:spPr/>
      <dgm:t>
        <a:bodyPr/>
        <a:lstStyle/>
        <a:p>
          <a:endParaRPr lang="pt-BR" sz="300"/>
        </a:p>
      </dgm:t>
    </dgm:pt>
    <dgm:pt modelId="{03500FBB-8DD6-4AD0-8C08-DADFC7DF549B}">
      <dgm:prSet phldrT="[Texto]" custT="1"/>
      <dgm:spPr>
        <a:solidFill>
          <a:schemeClr val="tx2"/>
        </a:solidFill>
        <a:ln>
          <a:solidFill>
            <a:schemeClr val="tx2"/>
          </a:solidFill>
        </a:ln>
      </dgm:spPr>
      <dgm:t>
        <a:bodyPr/>
        <a:lstStyle/>
        <a:p>
          <a:r>
            <a:rPr lang="pt-BR" sz="1200" b="1"/>
            <a:t>FORMALIZAR O DESLIGAMENTO COM O COLABORADOR</a:t>
          </a:r>
          <a:r>
            <a:rPr lang="pt-BR" sz="1200"/>
            <a:t> </a:t>
          </a:r>
        </a:p>
      </dgm:t>
    </dgm:pt>
    <dgm:pt modelId="{162A4D72-7998-4C2E-A7D8-55B80C81768C}" type="parTrans" cxnId="{2488583F-15D3-4BDF-876F-50C720F12CF4}">
      <dgm:prSet/>
      <dgm:spPr/>
      <dgm:t>
        <a:bodyPr/>
        <a:lstStyle/>
        <a:p>
          <a:endParaRPr lang="pt-BR" sz="1400"/>
        </a:p>
      </dgm:t>
    </dgm:pt>
    <dgm:pt modelId="{8487267A-C72A-40A6-B275-7921C31D4F31}" type="sibTrans" cxnId="{2488583F-15D3-4BDF-876F-50C720F12CF4}">
      <dgm:prSet custT="1"/>
      <dgm:spPr/>
      <dgm:t>
        <a:bodyPr/>
        <a:lstStyle/>
        <a:p>
          <a:endParaRPr lang="pt-BR" sz="300"/>
        </a:p>
      </dgm:t>
    </dgm:pt>
    <dgm:pt modelId="{0F6C57AC-D856-4F85-AC83-6C8D2E8E2301}">
      <dgm:prSet phldrT="[Texto]" custT="1"/>
      <dgm:spPr>
        <a:solidFill>
          <a:schemeClr val="tx2"/>
        </a:solidFill>
        <a:ln>
          <a:solidFill>
            <a:schemeClr val="tx2"/>
          </a:solidFill>
        </a:ln>
      </dgm:spPr>
      <dgm:t>
        <a:bodyPr/>
        <a:lstStyle/>
        <a:p>
          <a:r>
            <a:rPr lang="pt-BR" sz="1200" b="1"/>
            <a:t>TRÂMITES            BUROCRÁTICOS</a:t>
          </a:r>
          <a:endParaRPr lang="pt-BR" sz="1200"/>
        </a:p>
      </dgm:t>
    </dgm:pt>
    <dgm:pt modelId="{6BE69E97-DD72-4DEB-9FAE-5DF9C689F1CA}" type="parTrans" cxnId="{35B5873B-8468-4443-A3D4-1A8715D10DA9}">
      <dgm:prSet/>
      <dgm:spPr/>
      <dgm:t>
        <a:bodyPr/>
        <a:lstStyle/>
        <a:p>
          <a:endParaRPr lang="pt-BR" sz="1400"/>
        </a:p>
      </dgm:t>
    </dgm:pt>
    <dgm:pt modelId="{AC7A4454-F610-43F4-A608-584616052B3A}" type="sibTrans" cxnId="{35B5873B-8468-4443-A3D4-1A8715D10DA9}">
      <dgm:prSet custT="1"/>
      <dgm:spPr/>
      <dgm:t>
        <a:bodyPr/>
        <a:lstStyle/>
        <a:p>
          <a:endParaRPr lang="pt-BR" sz="300"/>
        </a:p>
      </dgm:t>
    </dgm:pt>
    <dgm:pt modelId="{48707702-D536-4746-B1E6-FA6C738F6AAA}">
      <dgm:prSet custT="1"/>
      <dgm:spPr>
        <a:solidFill>
          <a:schemeClr val="tx2"/>
        </a:solidFill>
        <a:ln>
          <a:solidFill>
            <a:schemeClr val="tx2"/>
          </a:solidFill>
        </a:ln>
      </dgm:spPr>
      <dgm:t>
        <a:bodyPr/>
        <a:lstStyle/>
        <a:p>
          <a:r>
            <a:rPr lang="pt-BR" sz="1200" b="1"/>
            <a:t>ENTREVISTA DE  DESLIGAMENTO</a:t>
          </a:r>
        </a:p>
      </dgm:t>
    </dgm:pt>
    <dgm:pt modelId="{48A1E261-4305-464C-9649-E905C503C36A}" type="parTrans" cxnId="{B14050B6-E2DC-462E-8E49-B67861EF7C57}">
      <dgm:prSet/>
      <dgm:spPr/>
      <dgm:t>
        <a:bodyPr/>
        <a:lstStyle/>
        <a:p>
          <a:endParaRPr lang="pt-BR" sz="1400"/>
        </a:p>
      </dgm:t>
    </dgm:pt>
    <dgm:pt modelId="{66840D5B-08DE-428C-AC7B-D05BD8CEBE81}" type="sibTrans" cxnId="{B14050B6-E2DC-462E-8E49-B67861EF7C57}">
      <dgm:prSet/>
      <dgm:spPr/>
      <dgm:t>
        <a:bodyPr/>
        <a:lstStyle/>
        <a:p>
          <a:endParaRPr lang="pt-BR" sz="1400"/>
        </a:p>
      </dgm:t>
    </dgm:pt>
    <dgm:pt modelId="{65B12EF7-B416-41D8-B146-2F4B19F3B593}" type="pres">
      <dgm:prSet presAssocID="{243F45E7-C60F-479C-AD0F-3AF1A6F8FBD4}" presName="Name0" presStyleCnt="0">
        <dgm:presLayoutVars>
          <dgm:dir/>
          <dgm:resizeHandles val="exact"/>
        </dgm:presLayoutVars>
      </dgm:prSet>
      <dgm:spPr/>
      <dgm:t>
        <a:bodyPr/>
        <a:lstStyle/>
        <a:p>
          <a:endParaRPr lang="pt-BR"/>
        </a:p>
      </dgm:t>
    </dgm:pt>
    <dgm:pt modelId="{125C3230-5AF0-4B5D-9764-50CDE429C000}" type="pres">
      <dgm:prSet presAssocID="{85BEEFEE-A15A-4304-88BB-7B99C80A4286}" presName="node" presStyleLbl="node1" presStyleIdx="0" presStyleCnt="6">
        <dgm:presLayoutVars>
          <dgm:bulletEnabled val="1"/>
        </dgm:presLayoutVars>
      </dgm:prSet>
      <dgm:spPr/>
      <dgm:t>
        <a:bodyPr/>
        <a:lstStyle/>
        <a:p>
          <a:endParaRPr lang="pt-BR"/>
        </a:p>
      </dgm:t>
    </dgm:pt>
    <dgm:pt modelId="{AFE7075A-3B71-46D2-8F05-D3E37C77CD88}" type="pres">
      <dgm:prSet presAssocID="{C6D3AC8F-0925-47C1-87F3-FE08FEBBBB47}" presName="sibTrans" presStyleLbl="sibTrans1D1" presStyleIdx="0" presStyleCnt="5"/>
      <dgm:spPr/>
      <dgm:t>
        <a:bodyPr/>
        <a:lstStyle/>
        <a:p>
          <a:endParaRPr lang="pt-BR"/>
        </a:p>
      </dgm:t>
    </dgm:pt>
    <dgm:pt modelId="{63D0BE02-C90F-4DA8-86D6-93735B992CB2}" type="pres">
      <dgm:prSet presAssocID="{C6D3AC8F-0925-47C1-87F3-FE08FEBBBB47}" presName="connectorText" presStyleLbl="sibTrans1D1" presStyleIdx="0" presStyleCnt="5"/>
      <dgm:spPr/>
      <dgm:t>
        <a:bodyPr/>
        <a:lstStyle/>
        <a:p>
          <a:endParaRPr lang="pt-BR"/>
        </a:p>
      </dgm:t>
    </dgm:pt>
    <dgm:pt modelId="{89EFCB5F-D84A-4800-B67D-E1D17C5B68D1}" type="pres">
      <dgm:prSet presAssocID="{19C3FB35-A4B7-4388-AA83-3C9EEF169138}" presName="node" presStyleLbl="node1" presStyleIdx="1" presStyleCnt="6">
        <dgm:presLayoutVars>
          <dgm:bulletEnabled val="1"/>
        </dgm:presLayoutVars>
      </dgm:prSet>
      <dgm:spPr/>
      <dgm:t>
        <a:bodyPr/>
        <a:lstStyle/>
        <a:p>
          <a:endParaRPr lang="pt-BR"/>
        </a:p>
      </dgm:t>
    </dgm:pt>
    <dgm:pt modelId="{74A5A152-4474-406D-A89B-B800640B60D4}" type="pres">
      <dgm:prSet presAssocID="{FD19B8B1-DF5A-49A7-A887-1C4B7793DDF7}" presName="sibTrans" presStyleLbl="sibTrans1D1" presStyleIdx="1" presStyleCnt="5"/>
      <dgm:spPr/>
      <dgm:t>
        <a:bodyPr/>
        <a:lstStyle/>
        <a:p>
          <a:endParaRPr lang="pt-BR"/>
        </a:p>
      </dgm:t>
    </dgm:pt>
    <dgm:pt modelId="{6C38DEAD-D7BB-434A-8359-9A517AFBA7E2}" type="pres">
      <dgm:prSet presAssocID="{FD19B8B1-DF5A-49A7-A887-1C4B7793DDF7}" presName="connectorText" presStyleLbl="sibTrans1D1" presStyleIdx="1" presStyleCnt="5"/>
      <dgm:spPr/>
      <dgm:t>
        <a:bodyPr/>
        <a:lstStyle/>
        <a:p>
          <a:endParaRPr lang="pt-BR"/>
        </a:p>
      </dgm:t>
    </dgm:pt>
    <dgm:pt modelId="{7B1C3E41-DD7C-42B5-AC35-90E2C543C705}" type="pres">
      <dgm:prSet presAssocID="{2B627833-3A22-4E3F-8663-2E7D285890F0}" presName="node" presStyleLbl="node1" presStyleIdx="2" presStyleCnt="6">
        <dgm:presLayoutVars>
          <dgm:bulletEnabled val="1"/>
        </dgm:presLayoutVars>
      </dgm:prSet>
      <dgm:spPr/>
      <dgm:t>
        <a:bodyPr/>
        <a:lstStyle/>
        <a:p>
          <a:endParaRPr lang="pt-BR"/>
        </a:p>
      </dgm:t>
    </dgm:pt>
    <dgm:pt modelId="{FFAA649D-09F2-410C-9481-238A8CF479BD}" type="pres">
      <dgm:prSet presAssocID="{B7CF25A2-C93A-4020-8E65-428AEFC51349}" presName="sibTrans" presStyleLbl="sibTrans1D1" presStyleIdx="2" presStyleCnt="5"/>
      <dgm:spPr/>
      <dgm:t>
        <a:bodyPr/>
        <a:lstStyle/>
        <a:p>
          <a:endParaRPr lang="pt-BR"/>
        </a:p>
      </dgm:t>
    </dgm:pt>
    <dgm:pt modelId="{B85B6A25-1EF1-4F8A-8F03-36A66F7D75A5}" type="pres">
      <dgm:prSet presAssocID="{B7CF25A2-C93A-4020-8E65-428AEFC51349}" presName="connectorText" presStyleLbl="sibTrans1D1" presStyleIdx="2" presStyleCnt="5"/>
      <dgm:spPr/>
      <dgm:t>
        <a:bodyPr/>
        <a:lstStyle/>
        <a:p>
          <a:endParaRPr lang="pt-BR"/>
        </a:p>
      </dgm:t>
    </dgm:pt>
    <dgm:pt modelId="{568F3831-40DC-403F-B2C2-233E1FCD7352}" type="pres">
      <dgm:prSet presAssocID="{03500FBB-8DD6-4AD0-8C08-DADFC7DF549B}" presName="node" presStyleLbl="node1" presStyleIdx="3" presStyleCnt="6">
        <dgm:presLayoutVars>
          <dgm:bulletEnabled val="1"/>
        </dgm:presLayoutVars>
      </dgm:prSet>
      <dgm:spPr/>
      <dgm:t>
        <a:bodyPr/>
        <a:lstStyle/>
        <a:p>
          <a:endParaRPr lang="pt-BR"/>
        </a:p>
      </dgm:t>
    </dgm:pt>
    <dgm:pt modelId="{02F24025-402B-419A-A852-C9000EE4795B}" type="pres">
      <dgm:prSet presAssocID="{8487267A-C72A-40A6-B275-7921C31D4F31}" presName="sibTrans" presStyleLbl="sibTrans1D1" presStyleIdx="3" presStyleCnt="5"/>
      <dgm:spPr/>
      <dgm:t>
        <a:bodyPr/>
        <a:lstStyle/>
        <a:p>
          <a:endParaRPr lang="pt-BR"/>
        </a:p>
      </dgm:t>
    </dgm:pt>
    <dgm:pt modelId="{59D3E6C0-E44F-4C1F-BD94-3604DD9D2CF8}" type="pres">
      <dgm:prSet presAssocID="{8487267A-C72A-40A6-B275-7921C31D4F31}" presName="connectorText" presStyleLbl="sibTrans1D1" presStyleIdx="3" presStyleCnt="5"/>
      <dgm:spPr/>
      <dgm:t>
        <a:bodyPr/>
        <a:lstStyle/>
        <a:p>
          <a:endParaRPr lang="pt-BR"/>
        </a:p>
      </dgm:t>
    </dgm:pt>
    <dgm:pt modelId="{5318D054-1306-4A93-8526-B02EC2150B10}" type="pres">
      <dgm:prSet presAssocID="{0F6C57AC-D856-4F85-AC83-6C8D2E8E2301}" presName="node" presStyleLbl="node1" presStyleIdx="4" presStyleCnt="6" custLinFactX="23283" custLinFactNeighborX="100000" custLinFactNeighborY="-1802">
        <dgm:presLayoutVars>
          <dgm:bulletEnabled val="1"/>
        </dgm:presLayoutVars>
      </dgm:prSet>
      <dgm:spPr/>
      <dgm:t>
        <a:bodyPr/>
        <a:lstStyle/>
        <a:p>
          <a:endParaRPr lang="pt-BR"/>
        </a:p>
      </dgm:t>
    </dgm:pt>
    <dgm:pt modelId="{B7C7CBE8-F7A4-484A-A4AC-BE96D75FB150}" type="pres">
      <dgm:prSet presAssocID="{AC7A4454-F610-43F4-A608-584616052B3A}" presName="sibTrans" presStyleLbl="sibTrans1D1" presStyleIdx="4" presStyleCnt="5"/>
      <dgm:spPr/>
      <dgm:t>
        <a:bodyPr/>
        <a:lstStyle/>
        <a:p>
          <a:endParaRPr lang="pt-BR"/>
        </a:p>
      </dgm:t>
    </dgm:pt>
    <dgm:pt modelId="{9A6EAE1C-F65B-467C-9381-B2F58BAA8DF3}" type="pres">
      <dgm:prSet presAssocID="{AC7A4454-F610-43F4-A608-584616052B3A}" presName="connectorText" presStyleLbl="sibTrans1D1" presStyleIdx="4" presStyleCnt="5"/>
      <dgm:spPr/>
      <dgm:t>
        <a:bodyPr/>
        <a:lstStyle/>
        <a:p>
          <a:endParaRPr lang="pt-BR"/>
        </a:p>
      </dgm:t>
    </dgm:pt>
    <dgm:pt modelId="{F3ED483F-82CF-42ED-BA93-248A3ABA0110}" type="pres">
      <dgm:prSet presAssocID="{48707702-D536-4746-B1E6-FA6C738F6AAA}" presName="node" presStyleLbl="node1" presStyleIdx="5" presStyleCnt="6" custLinFactX="-23246" custLinFactNeighborX="-100000" custLinFactNeighborY="4505">
        <dgm:presLayoutVars>
          <dgm:bulletEnabled val="1"/>
        </dgm:presLayoutVars>
      </dgm:prSet>
      <dgm:spPr/>
      <dgm:t>
        <a:bodyPr/>
        <a:lstStyle/>
        <a:p>
          <a:endParaRPr lang="pt-BR"/>
        </a:p>
      </dgm:t>
    </dgm:pt>
  </dgm:ptLst>
  <dgm:cxnLst>
    <dgm:cxn modelId="{BE8B9088-AA0A-422B-916B-755FE35C54DB}" type="presOf" srcId="{243F45E7-C60F-479C-AD0F-3AF1A6F8FBD4}" destId="{65B12EF7-B416-41D8-B146-2F4B19F3B593}" srcOrd="0" destOrd="0" presId="urn:microsoft.com/office/officeart/2005/8/layout/bProcess3"/>
    <dgm:cxn modelId="{2F86AF3F-086D-4F68-9CFD-DBBFA76EBA2C}" type="presOf" srcId="{85BEEFEE-A15A-4304-88BB-7B99C80A4286}" destId="{125C3230-5AF0-4B5D-9764-50CDE429C000}" srcOrd="0" destOrd="0" presId="urn:microsoft.com/office/officeart/2005/8/layout/bProcess3"/>
    <dgm:cxn modelId="{35B5873B-8468-4443-A3D4-1A8715D10DA9}" srcId="{243F45E7-C60F-479C-AD0F-3AF1A6F8FBD4}" destId="{0F6C57AC-D856-4F85-AC83-6C8D2E8E2301}" srcOrd="4" destOrd="0" parTransId="{6BE69E97-DD72-4DEB-9FAE-5DF9C689F1CA}" sibTransId="{AC7A4454-F610-43F4-A608-584616052B3A}"/>
    <dgm:cxn modelId="{5F923877-9778-4A45-BB36-D4009967FA06}" type="presOf" srcId="{C6D3AC8F-0925-47C1-87F3-FE08FEBBBB47}" destId="{63D0BE02-C90F-4DA8-86D6-93735B992CB2}" srcOrd="1" destOrd="0" presId="urn:microsoft.com/office/officeart/2005/8/layout/bProcess3"/>
    <dgm:cxn modelId="{E468FEC8-689D-4A84-9962-3DCFD8BB68C6}" type="presOf" srcId="{B7CF25A2-C93A-4020-8E65-428AEFC51349}" destId="{FFAA649D-09F2-410C-9481-238A8CF479BD}" srcOrd="0" destOrd="0" presId="urn:microsoft.com/office/officeart/2005/8/layout/bProcess3"/>
    <dgm:cxn modelId="{72691FAB-4BCE-461A-BDC5-52443A16F665}" type="presOf" srcId="{AC7A4454-F610-43F4-A608-584616052B3A}" destId="{9A6EAE1C-F65B-467C-9381-B2F58BAA8DF3}" srcOrd="1" destOrd="0" presId="urn:microsoft.com/office/officeart/2005/8/layout/bProcess3"/>
    <dgm:cxn modelId="{31E603AB-D44D-491A-BA0A-9E7BB6263E6E}" type="presOf" srcId="{FD19B8B1-DF5A-49A7-A887-1C4B7793DDF7}" destId="{74A5A152-4474-406D-A89B-B800640B60D4}" srcOrd="0" destOrd="0" presId="urn:microsoft.com/office/officeart/2005/8/layout/bProcess3"/>
    <dgm:cxn modelId="{C449DF0A-0262-499E-BBE6-B50AD8D15A28}" srcId="{243F45E7-C60F-479C-AD0F-3AF1A6F8FBD4}" destId="{85BEEFEE-A15A-4304-88BB-7B99C80A4286}" srcOrd="0" destOrd="0" parTransId="{5EF03EE2-B6F6-4E30-BB1B-F1662F989F8B}" sibTransId="{C6D3AC8F-0925-47C1-87F3-FE08FEBBBB47}"/>
    <dgm:cxn modelId="{C1B1A463-97AA-437A-9416-1FD736732380}" type="presOf" srcId="{03500FBB-8DD6-4AD0-8C08-DADFC7DF549B}" destId="{568F3831-40DC-403F-B2C2-233E1FCD7352}" srcOrd="0" destOrd="0" presId="urn:microsoft.com/office/officeart/2005/8/layout/bProcess3"/>
    <dgm:cxn modelId="{2488583F-15D3-4BDF-876F-50C720F12CF4}" srcId="{243F45E7-C60F-479C-AD0F-3AF1A6F8FBD4}" destId="{03500FBB-8DD6-4AD0-8C08-DADFC7DF549B}" srcOrd="3" destOrd="0" parTransId="{162A4D72-7998-4C2E-A7D8-55B80C81768C}" sibTransId="{8487267A-C72A-40A6-B275-7921C31D4F31}"/>
    <dgm:cxn modelId="{08252CEB-B3B1-4797-9A6A-1F8227B3A238}" srcId="{243F45E7-C60F-479C-AD0F-3AF1A6F8FBD4}" destId="{2B627833-3A22-4E3F-8663-2E7D285890F0}" srcOrd="2" destOrd="0" parTransId="{1ACD1A07-B684-47F9-98CF-0589177355EC}" sibTransId="{B7CF25A2-C93A-4020-8E65-428AEFC51349}"/>
    <dgm:cxn modelId="{EAC4FCBF-8BB3-4A5C-AE29-035A6C4D2EE9}" type="presOf" srcId="{48707702-D536-4746-B1E6-FA6C738F6AAA}" destId="{F3ED483F-82CF-42ED-BA93-248A3ABA0110}" srcOrd="0" destOrd="0" presId="urn:microsoft.com/office/officeart/2005/8/layout/bProcess3"/>
    <dgm:cxn modelId="{B107D6CB-9606-4EF5-BB99-F6E7D30CB04C}" type="presOf" srcId="{8487267A-C72A-40A6-B275-7921C31D4F31}" destId="{59D3E6C0-E44F-4C1F-BD94-3604DD9D2CF8}" srcOrd="1" destOrd="0" presId="urn:microsoft.com/office/officeart/2005/8/layout/bProcess3"/>
    <dgm:cxn modelId="{0690C76A-1F8A-4FE8-8B0A-4B481307A118}" type="presOf" srcId="{AC7A4454-F610-43F4-A608-584616052B3A}" destId="{B7C7CBE8-F7A4-484A-A4AC-BE96D75FB150}" srcOrd="0" destOrd="0" presId="urn:microsoft.com/office/officeart/2005/8/layout/bProcess3"/>
    <dgm:cxn modelId="{39E9446F-873F-4F0E-9CA5-F51326118AF7}" type="presOf" srcId="{B7CF25A2-C93A-4020-8E65-428AEFC51349}" destId="{B85B6A25-1EF1-4F8A-8F03-36A66F7D75A5}" srcOrd="1" destOrd="0" presId="urn:microsoft.com/office/officeart/2005/8/layout/bProcess3"/>
    <dgm:cxn modelId="{B14050B6-E2DC-462E-8E49-B67861EF7C57}" srcId="{243F45E7-C60F-479C-AD0F-3AF1A6F8FBD4}" destId="{48707702-D536-4746-B1E6-FA6C738F6AAA}" srcOrd="5" destOrd="0" parTransId="{48A1E261-4305-464C-9649-E905C503C36A}" sibTransId="{66840D5B-08DE-428C-AC7B-D05BD8CEBE81}"/>
    <dgm:cxn modelId="{3711EC8A-C84D-45C4-BC4A-128C7167D40B}" type="presOf" srcId="{0F6C57AC-D856-4F85-AC83-6C8D2E8E2301}" destId="{5318D054-1306-4A93-8526-B02EC2150B10}" srcOrd="0" destOrd="0" presId="urn:microsoft.com/office/officeart/2005/8/layout/bProcess3"/>
    <dgm:cxn modelId="{6E0CF614-D6C6-441F-B768-1697F40CDA30}" type="presOf" srcId="{FD19B8B1-DF5A-49A7-A887-1C4B7793DDF7}" destId="{6C38DEAD-D7BB-434A-8359-9A517AFBA7E2}" srcOrd="1" destOrd="0" presId="urn:microsoft.com/office/officeart/2005/8/layout/bProcess3"/>
    <dgm:cxn modelId="{E15BCA16-8936-419D-B6BB-D822C1577D79}" type="presOf" srcId="{19C3FB35-A4B7-4388-AA83-3C9EEF169138}" destId="{89EFCB5F-D84A-4800-B67D-E1D17C5B68D1}" srcOrd="0" destOrd="0" presId="urn:microsoft.com/office/officeart/2005/8/layout/bProcess3"/>
    <dgm:cxn modelId="{31C2A6C7-C971-4AA5-B447-E20BB75E4204}" type="presOf" srcId="{2B627833-3A22-4E3F-8663-2E7D285890F0}" destId="{7B1C3E41-DD7C-42B5-AC35-90E2C543C705}" srcOrd="0" destOrd="0" presId="urn:microsoft.com/office/officeart/2005/8/layout/bProcess3"/>
    <dgm:cxn modelId="{D631EBDA-EF9C-4F1A-B99C-A99BA3E95A26}" srcId="{243F45E7-C60F-479C-AD0F-3AF1A6F8FBD4}" destId="{19C3FB35-A4B7-4388-AA83-3C9EEF169138}" srcOrd="1" destOrd="0" parTransId="{389DE245-239A-4B8E-88DF-59F8EC8BF597}" sibTransId="{FD19B8B1-DF5A-49A7-A887-1C4B7793DDF7}"/>
    <dgm:cxn modelId="{E0DE613D-B6AC-4407-86FF-0D72D264F07C}" type="presOf" srcId="{C6D3AC8F-0925-47C1-87F3-FE08FEBBBB47}" destId="{AFE7075A-3B71-46D2-8F05-D3E37C77CD88}" srcOrd="0" destOrd="0" presId="urn:microsoft.com/office/officeart/2005/8/layout/bProcess3"/>
    <dgm:cxn modelId="{28643BFA-0E3E-496D-9184-D2DDEB5DABBB}" type="presOf" srcId="{8487267A-C72A-40A6-B275-7921C31D4F31}" destId="{02F24025-402B-419A-A852-C9000EE4795B}" srcOrd="0" destOrd="0" presId="urn:microsoft.com/office/officeart/2005/8/layout/bProcess3"/>
    <dgm:cxn modelId="{89CBE622-C442-4338-98AB-544D2C28E7E5}" type="presParOf" srcId="{65B12EF7-B416-41D8-B146-2F4B19F3B593}" destId="{125C3230-5AF0-4B5D-9764-50CDE429C000}" srcOrd="0" destOrd="0" presId="urn:microsoft.com/office/officeart/2005/8/layout/bProcess3"/>
    <dgm:cxn modelId="{25CAD884-6828-4EF3-9D9B-227B91328E2F}" type="presParOf" srcId="{65B12EF7-B416-41D8-B146-2F4B19F3B593}" destId="{AFE7075A-3B71-46D2-8F05-D3E37C77CD88}" srcOrd="1" destOrd="0" presId="urn:microsoft.com/office/officeart/2005/8/layout/bProcess3"/>
    <dgm:cxn modelId="{220A4C33-9A7B-4930-971D-EB177270DEA8}" type="presParOf" srcId="{AFE7075A-3B71-46D2-8F05-D3E37C77CD88}" destId="{63D0BE02-C90F-4DA8-86D6-93735B992CB2}" srcOrd="0" destOrd="0" presId="urn:microsoft.com/office/officeart/2005/8/layout/bProcess3"/>
    <dgm:cxn modelId="{1671840E-15FE-438F-8C39-095750D705A3}" type="presParOf" srcId="{65B12EF7-B416-41D8-B146-2F4B19F3B593}" destId="{89EFCB5F-D84A-4800-B67D-E1D17C5B68D1}" srcOrd="2" destOrd="0" presId="urn:microsoft.com/office/officeart/2005/8/layout/bProcess3"/>
    <dgm:cxn modelId="{53166D1C-E12A-4B26-8945-A976931BBD52}" type="presParOf" srcId="{65B12EF7-B416-41D8-B146-2F4B19F3B593}" destId="{74A5A152-4474-406D-A89B-B800640B60D4}" srcOrd="3" destOrd="0" presId="urn:microsoft.com/office/officeart/2005/8/layout/bProcess3"/>
    <dgm:cxn modelId="{DE9B17A2-B6CD-48AB-BCB4-A107719E5554}" type="presParOf" srcId="{74A5A152-4474-406D-A89B-B800640B60D4}" destId="{6C38DEAD-D7BB-434A-8359-9A517AFBA7E2}" srcOrd="0" destOrd="0" presId="urn:microsoft.com/office/officeart/2005/8/layout/bProcess3"/>
    <dgm:cxn modelId="{4AE323C0-6DC0-4593-B3C6-FB6E8BB0356C}" type="presParOf" srcId="{65B12EF7-B416-41D8-B146-2F4B19F3B593}" destId="{7B1C3E41-DD7C-42B5-AC35-90E2C543C705}" srcOrd="4" destOrd="0" presId="urn:microsoft.com/office/officeart/2005/8/layout/bProcess3"/>
    <dgm:cxn modelId="{C9197FF8-55B2-4D8D-9BF0-B26C1A73FD21}" type="presParOf" srcId="{65B12EF7-B416-41D8-B146-2F4B19F3B593}" destId="{FFAA649D-09F2-410C-9481-238A8CF479BD}" srcOrd="5" destOrd="0" presId="urn:microsoft.com/office/officeart/2005/8/layout/bProcess3"/>
    <dgm:cxn modelId="{E6A40706-47C1-405A-B485-6199142BBE63}" type="presParOf" srcId="{FFAA649D-09F2-410C-9481-238A8CF479BD}" destId="{B85B6A25-1EF1-4F8A-8F03-36A66F7D75A5}" srcOrd="0" destOrd="0" presId="urn:microsoft.com/office/officeart/2005/8/layout/bProcess3"/>
    <dgm:cxn modelId="{95B9C9D7-ADE0-4F36-872A-AFF97128F8AB}" type="presParOf" srcId="{65B12EF7-B416-41D8-B146-2F4B19F3B593}" destId="{568F3831-40DC-403F-B2C2-233E1FCD7352}" srcOrd="6" destOrd="0" presId="urn:microsoft.com/office/officeart/2005/8/layout/bProcess3"/>
    <dgm:cxn modelId="{9391ED69-4E56-438F-8C45-2EE466E534A8}" type="presParOf" srcId="{65B12EF7-B416-41D8-B146-2F4B19F3B593}" destId="{02F24025-402B-419A-A852-C9000EE4795B}" srcOrd="7" destOrd="0" presId="urn:microsoft.com/office/officeart/2005/8/layout/bProcess3"/>
    <dgm:cxn modelId="{420EACAC-F13A-4D69-B26B-D26DED799627}" type="presParOf" srcId="{02F24025-402B-419A-A852-C9000EE4795B}" destId="{59D3E6C0-E44F-4C1F-BD94-3604DD9D2CF8}" srcOrd="0" destOrd="0" presId="urn:microsoft.com/office/officeart/2005/8/layout/bProcess3"/>
    <dgm:cxn modelId="{35031D88-A0BC-451A-9674-E63B742B1407}" type="presParOf" srcId="{65B12EF7-B416-41D8-B146-2F4B19F3B593}" destId="{5318D054-1306-4A93-8526-B02EC2150B10}" srcOrd="8" destOrd="0" presId="urn:microsoft.com/office/officeart/2005/8/layout/bProcess3"/>
    <dgm:cxn modelId="{6928F0D7-9885-4F1E-A9D9-A400C8054381}" type="presParOf" srcId="{65B12EF7-B416-41D8-B146-2F4B19F3B593}" destId="{B7C7CBE8-F7A4-484A-A4AC-BE96D75FB150}" srcOrd="9" destOrd="0" presId="urn:microsoft.com/office/officeart/2005/8/layout/bProcess3"/>
    <dgm:cxn modelId="{8F6CF2C7-251D-4ED9-9A60-224C2EABA261}" type="presParOf" srcId="{B7C7CBE8-F7A4-484A-A4AC-BE96D75FB150}" destId="{9A6EAE1C-F65B-467C-9381-B2F58BAA8DF3}" srcOrd="0" destOrd="0" presId="urn:microsoft.com/office/officeart/2005/8/layout/bProcess3"/>
    <dgm:cxn modelId="{7C9EA769-6F5B-4325-B7D9-A7D35474F5CA}" type="presParOf" srcId="{65B12EF7-B416-41D8-B146-2F4B19F3B593}" destId="{F3ED483F-82CF-42ED-BA93-248A3ABA0110}" srcOrd="10"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7075A-3B71-46D2-8F05-D3E37C77CD88}">
      <dsp:nvSpPr>
        <dsp:cNvPr id="0" name=""/>
        <dsp:cNvSpPr/>
      </dsp:nvSpPr>
      <dsp:spPr>
        <a:xfrm>
          <a:off x="1764961" y="634373"/>
          <a:ext cx="374678" cy="91440"/>
        </a:xfrm>
        <a:custGeom>
          <a:avLst/>
          <a:gdLst/>
          <a:ahLst/>
          <a:cxnLst/>
          <a:rect l="0" t="0" r="0" b="0"/>
          <a:pathLst>
            <a:path>
              <a:moveTo>
                <a:pt x="0" y="45720"/>
              </a:moveTo>
              <a:lnTo>
                <a:pt x="37467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pt-BR" sz="300" kern="1200"/>
        </a:p>
      </dsp:txBody>
      <dsp:txXfrm>
        <a:off x="1942168" y="678066"/>
        <a:ext cx="20263" cy="4052"/>
      </dsp:txXfrm>
    </dsp:sp>
    <dsp:sp modelId="{125C3230-5AF0-4B5D-9764-50CDE429C000}">
      <dsp:nvSpPr>
        <dsp:cNvPr id="0" name=""/>
        <dsp:cNvSpPr/>
      </dsp:nvSpPr>
      <dsp:spPr>
        <a:xfrm>
          <a:off x="4680" y="151469"/>
          <a:ext cx="1762080" cy="1057248"/>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t-BR" sz="1200" b="1" kern="1200"/>
            <a:t>IDENTIFICAR A NECESSIDADE DE DESLIGAMENTO</a:t>
          </a:r>
        </a:p>
      </dsp:txBody>
      <dsp:txXfrm>
        <a:off x="4680" y="151469"/>
        <a:ext cx="1762080" cy="1057248"/>
      </dsp:txXfrm>
    </dsp:sp>
    <dsp:sp modelId="{74A5A152-4474-406D-A89B-B800640B60D4}">
      <dsp:nvSpPr>
        <dsp:cNvPr id="0" name=""/>
        <dsp:cNvSpPr/>
      </dsp:nvSpPr>
      <dsp:spPr>
        <a:xfrm>
          <a:off x="3932320" y="634373"/>
          <a:ext cx="374678" cy="91440"/>
        </a:xfrm>
        <a:custGeom>
          <a:avLst/>
          <a:gdLst/>
          <a:ahLst/>
          <a:cxnLst/>
          <a:rect l="0" t="0" r="0" b="0"/>
          <a:pathLst>
            <a:path>
              <a:moveTo>
                <a:pt x="0" y="45720"/>
              </a:moveTo>
              <a:lnTo>
                <a:pt x="37467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pt-BR" sz="300" kern="1200"/>
        </a:p>
      </dsp:txBody>
      <dsp:txXfrm>
        <a:off x="4109527" y="678066"/>
        <a:ext cx="20263" cy="4052"/>
      </dsp:txXfrm>
    </dsp:sp>
    <dsp:sp modelId="{89EFCB5F-D84A-4800-B67D-E1D17C5B68D1}">
      <dsp:nvSpPr>
        <dsp:cNvPr id="0" name=""/>
        <dsp:cNvSpPr/>
      </dsp:nvSpPr>
      <dsp:spPr>
        <a:xfrm>
          <a:off x="2172039" y="151469"/>
          <a:ext cx="1762080" cy="1057248"/>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t-BR" sz="1200" b="1" kern="1200"/>
            <a:t>APROVAR O DESLIGAMENTO</a:t>
          </a:r>
        </a:p>
      </dsp:txBody>
      <dsp:txXfrm>
        <a:off x="2172039" y="151469"/>
        <a:ext cx="1762080" cy="1057248"/>
      </dsp:txXfrm>
    </dsp:sp>
    <dsp:sp modelId="{FFAA649D-09F2-410C-9481-238A8CF479BD}">
      <dsp:nvSpPr>
        <dsp:cNvPr id="0" name=""/>
        <dsp:cNvSpPr/>
      </dsp:nvSpPr>
      <dsp:spPr>
        <a:xfrm>
          <a:off x="885721" y="1206917"/>
          <a:ext cx="4334717" cy="374678"/>
        </a:xfrm>
        <a:custGeom>
          <a:avLst/>
          <a:gdLst/>
          <a:ahLst/>
          <a:cxnLst/>
          <a:rect l="0" t="0" r="0" b="0"/>
          <a:pathLst>
            <a:path>
              <a:moveTo>
                <a:pt x="4334717" y="0"/>
              </a:moveTo>
              <a:lnTo>
                <a:pt x="4334717" y="204439"/>
              </a:lnTo>
              <a:lnTo>
                <a:pt x="0" y="204439"/>
              </a:lnTo>
              <a:lnTo>
                <a:pt x="0" y="37467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pt-BR" sz="300" kern="1200"/>
        </a:p>
      </dsp:txBody>
      <dsp:txXfrm>
        <a:off x="2944239" y="1392230"/>
        <a:ext cx="217681" cy="4052"/>
      </dsp:txXfrm>
    </dsp:sp>
    <dsp:sp modelId="{7B1C3E41-DD7C-42B5-AC35-90E2C543C705}">
      <dsp:nvSpPr>
        <dsp:cNvPr id="0" name=""/>
        <dsp:cNvSpPr/>
      </dsp:nvSpPr>
      <dsp:spPr>
        <a:xfrm>
          <a:off x="4339398" y="151469"/>
          <a:ext cx="1762080" cy="1057248"/>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t-BR" sz="1200" b="1" kern="1200"/>
            <a:t>SOLICITAR O DESLIGAMENTO</a:t>
          </a:r>
        </a:p>
      </dsp:txBody>
      <dsp:txXfrm>
        <a:off x="4339398" y="151469"/>
        <a:ext cx="1762080" cy="1057248"/>
      </dsp:txXfrm>
    </dsp:sp>
    <dsp:sp modelId="{02F24025-402B-419A-A852-C9000EE4795B}">
      <dsp:nvSpPr>
        <dsp:cNvPr id="0" name=""/>
        <dsp:cNvSpPr/>
      </dsp:nvSpPr>
      <dsp:spPr>
        <a:xfrm>
          <a:off x="1764961" y="2077848"/>
          <a:ext cx="2546718" cy="91440"/>
        </a:xfrm>
        <a:custGeom>
          <a:avLst/>
          <a:gdLst/>
          <a:ahLst/>
          <a:cxnLst/>
          <a:rect l="0" t="0" r="0" b="0"/>
          <a:pathLst>
            <a:path>
              <a:moveTo>
                <a:pt x="0" y="64771"/>
              </a:moveTo>
              <a:lnTo>
                <a:pt x="1290459" y="64771"/>
              </a:lnTo>
              <a:lnTo>
                <a:pt x="1290459" y="45720"/>
              </a:lnTo>
              <a:lnTo>
                <a:pt x="254671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pt-BR" sz="300" kern="1200"/>
        </a:p>
      </dsp:txBody>
      <dsp:txXfrm>
        <a:off x="2973885" y="2121541"/>
        <a:ext cx="128869" cy="4052"/>
      </dsp:txXfrm>
    </dsp:sp>
    <dsp:sp modelId="{568F3831-40DC-403F-B2C2-233E1FCD7352}">
      <dsp:nvSpPr>
        <dsp:cNvPr id="0" name=""/>
        <dsp:cNvSpPr/>
      </dsp:nvSpPr>
      <dsp:spPr>
        <a:xfrm>
          <a:off x="4680" y="1613995"/>
          <a:ext cx="1762080" cy="1057248"/>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t-BR" sz="1200" b="1" kern="1200"/>
            <a:t>FORMALIZAR O DESLIGAMENTO COM O COLABORADOR</a:t>
          </a:r>
          <a:r>
            <a:rPr lang="pt-BR" sz="1200" kern="1200"/>
            <a:t> </a:t>
          </a:r>
        </a:p>
      </dsp:txBody>
      <dsp:txXfrm>
        <a:off x="4680" y="1613995"/>
        <a:ext cx="1762080" cy="1057248"/>
      </dsp:txXfrm>
    </dsp:sp>
    <dsp:sp modelId="{B7C7CBE8-F7A4-484A-A4AC-BE96D75FB150}">
      <dsp:nvSpPr>
        <dsp:cNvPr id="0" name=""/>
        <dsp:cNvSpPr/>
      </dsp:nvSpPr>
      <dsp:spPr>
        <a:xfrm>
          <a:off x="3078234" y="1675046"/>
          <a:ext cx="2148523" cy="977891"/>
        </a:xfrm>
        <a:custGeom>
          <a:avLst/>
          <a:gdLst/>
          <a:ahLst/>
          <a:cxnLst/>
          <a:rect l="0" t="0" r="0" b="0"/>
          <a:pathLst>
            <a:path>
              <a:moveTo>
                <a:pt x="2148523" y="977891"/>
              </a:moveTo>
              <a:lnTo>
                <a:pt x="0" y="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pt-BR" sz="300" kern="1200"/>
        </a:p>
      </dsp:txBody>
      <dsp:txXfrm>
        <a:off x="4092716" y="2161965"/>
        <a:ext cx="119559" cy="4052"/>
      </dsp:txXfrm>
    </dsp:sp>
    <dsp:sp modelId="{5318D054-1306-4A93-8526-B02EC2150B10}">
      <dsp:nvSpPr>
        <dsp:cNvPr id="0" name=""/>
        <dsp:cNvSpPr/>
      </dsp:nvSpPr>
      <dsp:spPr>
        <a:xfrm>
          <a:off x="4344079" y="1594944"/>
          <a:ext cx="1762080" cy="1057248"/>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t-BR" sz="1200" b="1" kern="1200"/>
            <a:t>TRÂMITES            BUROCRÁTICOS</a:t>
          </a:r>
          <a:endParaRPr lang="pt-BR" sz="1200" kern="1200"/>
        </a:p>
      </dsp:txBody>
      <dsp:txXfrm>
        <a:off x="4344079" y="1594944"/>
        <a:ext cx="1762080" cy="1057248"/>
      </dsp:txXfrm>
    </dsp:sp>
    <dsp:sp modelId="{F3ED483F-82CF-42ED-BA93-248A3ABA0110}">
      <dsp:nvSpPr>
        <dsp:cNvPr id="0" name=""/>
        <dsp:cNvSpPr/>
      </dsp:nvSpPr>
      <dsp:spPr>
        <a:xfrm>
          <a:off x="2167705" y="1661624"/>
          <a:ext cx="1762080" cy="1057248"/>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t-BR" sz="1200" b="1" kern="1200"/>
            <a:t>ENTREVISTA DE  DESLIGAMENTO</a:t>
          </a:r>
        </a:p>
      </dsp:txBody>
      <dsp:txXfrm>
        <a:off x="2167705" y="1661624"/>
        <a:ext cx="1762080" cy="105724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30F2-80F1-4C7A-8AB0-C152DE6C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2350</Words>
  <Characters>12695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2</vt:lpstr>
    </vt:vector>
  </TitlesOfParts>
  <Company>Microsoft</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Samiro</dc:creator>
  <cp:lastModifiedBy>Livia Fernandes Oliveira</cp:lastModifiedBy>
  <cp:revision>4</cp:revision>
  <cp:lastPrinted>2022-07-06T16:54:00Z</cp:lastPrinted>
  <dcterms:created xsi:type="dcterms:W3CDTF">2022-07-06T16:54:00Z</dcterms:created>
  <dcterms:modified xsi:type="dcterms:W3CDTF">2022-07-12T20:25:00Z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